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4D4" w:rsidRDefault="00FE54D4" w:rsidP="00BE0EDA">
      <w:pPr>
        <w:ind w:left="-284"/>
      </w:pPr>
      <w:bookmarkStart w:id="0" w:name="_GoBack"/>
      <w:bookmarkEnd w:id="0"/>
      <w:r w:rsidRPr="002435E9">
        <w:rPr>
          <w:rFonts w:cstheme="minorHAnsi"/>
          <w:b/>
          <w:noProof/>
          <w:sz w:val="52"/>
          <w:szCs w:val="52"/>
          <w:lang w:eastAsia="ru-RU"/>
        </w:rPr>
        <mc:AlternateContent>
          <mc:Choice Requires="wps">
            <w:drawing>
              <wp:anchor distT="0" distB="0" distL="1383665" distR="63500" simplePos="0" relativeHeight="251659264" behindDoc="1" locked="0" layoutInCell="1" allowOverlap="1" wp14:anchorId="3E254975" wp14:editId="377FDBBB">
                <wp:simplePos x="0" y="0"/>
                <wp:positionH relativeFrom="margin">
                  <wp:posOffset>3746500</wp:posOffset>
                </wp:positionH>
                <wp:positionV relativeFrom="paragraph">
                  <wp:posOffset>75565</wp:posOffset>
                </wp:positionV>
                <wp:extent cx="3017520" cy="962025"/>
                <wp:effectExtent l="0" t="0" r="11430" b="9525"/>
                <wp:wrapSquare wrapText="left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4D4" w:rsidRPr="00724F89" w:rsidRDefault="00FE54D4" w:rsidP="00FE54D4">
                            <w:pPr>
                              <w:pStyle w:val="Bodytext40"/>
                              <w:shd w:val="clear" w:color="auto" w:fill="auto"/>
                              <w:spacing w:after="0" w:line="240" w:lineRule="exact"/>
                              <w:rPr>
                                <w:b w:val="0"/>
                              </w:rPr>
                            </w:pPr>
                            <w:r w:rsidRPr="00724F89">
                              <w:rPr>
                                <w:rStyle w:val="Bodytext4Exact"/>
                                <w:b/>
                              </w:rPr>
                              <w:t>ДОГОВОР №</w:t>
                            </w:r>
                            <w:r w:rsidR="001E77EF" w:rsidRPr="001E77EF">
                              <w:rPr>
                                <w:rStyle w:val="Bodytext4Exact"/>
                                <w:b/>
                                <w:highlight w:val="yellow"/>
                              </w:rPr>
                              <w:t>12</w:t>
                            </w:r>
                            <w:r w:rsidRPr="00724F89">
                              <w:rPr>
                                <w:rStyle w:val="Bodytext4Exact"/>
                                <w:b/>
                              </w:rPr>
                              <w:t xml:space="preserve"> </w:t>
                            </w:r>
                          </w:p>
                          <w:p w:rsidR="00FE54D4" w:rsidRDefault="00FE54D4" w:rsidP="00FE54D4">
                            <w:pPr>
                              <w:pStyle w:val="Bodytext5"/>
                              <w:shd w:val="clear" w:color="auto" w:fill="auto"/>
                              <w:spacing w:before="0" w:line="240" w:lineRule="exact"/>
                            </w:pPr>
                            <w:r>
                              <w:t xml:space="preserve">на обслуживание в сети </w:t>
                            </w:r>
                          </w:p>
                          <w:p w:rsidR="00BE0EDA" w:rsidRDefault="00FE54D4" w:rsidP="00FE54D4">
                            <w:pPr>
                              <w:pStyle w:val="Bodytext5"/>
                              <w:shd w:val="clear" w:color="auto" w:fill="auto"/>
                              <w:spacing w:before="0" w:line="240" w:lineRule="exact"/>
                            </w:pPr>
                            <w:r>
                              <w:t>СвязьТелеком/Интернет</w:t>
                            </w:r>
                          </w:p>
                          <w:p w:rsidR="00BE0EDA" w:rsidRDefault="00BE0EDA" w:rsidP="00FE54D4">
                            <w:pPr>
                              <w:pStyle w:val="Bodytext5"/>
                              <w:shd w:val="clear" w:color="auto" w:fill="auto"/>
                              <w:spacing w:before="0" w:line="240" w:lineRule="exact"/>
                            </w:pPr>
                          </w:p>
                          <w:p w:rsidR="00BE0EDA" w:rsidRDefault="00BE0EDA" w:rsidP="00FE54D4">
                            <w:pPr>
                              <w:pStyle w:val="Bodytext5"/>
                              <w:shd w:val="clear" w:color="auto" w:fill="auto"/>
                              <w:spacing w:before="0" w:line="240" w:lineRule="exact"/>
                            </w:pPr>
                            <w:r>
                              <w:t xml:space="preserve"> г. Подольск </w:t>
                            </w:r>
                          </w:p>
                          <w:p w:rsidR="00FE54D4" w:rsidRDefault="00BE0EDA" w:rsidP="00185BCD">
                            <w:pPr>
                              <w:pStyle w:val="Bodytext5"/>
                              <w:shd w:val="clear" w:color="auto" w:fill="auto"/>
                              <w:spacing w:before="0" w:line="240" w:lineRule="exact"/>
                            </w:pPr>
                            <w:r w:rsidRPr="001E77EF">
                              <w:rPr>
                                <w:highlight w:val="yellow"/>
                              </w:rPr>
                              <w:t>«</w:t>
                            </w:r>
                            <w:r w:rsidR="00185BCD" w:rsidRPr="001E77EF">
                              <w:rPr>
                                <w:highlight w:val="yellow"/>
                              </w:rPr>
                              <w:t>__</w:t>
                            </w:r>
                            <w:r w:rsidRPr="001E77EF">
                              <w:rPr>
                                <w:highlight w:val="yellow"/>
                              </w:rPr>
                              <w:t>»</w:t>
                            </w:r>
                            <w:r w:rsidR="00185BCD" w:rsidRPr="001E77EF">
                              <w:rPr>
                                <w:highlight w:val="yellow"/>
                              </w:rPr>
                              <w:t>_________2016г</w:t>
                            </w:r>
                            <w:r w:rsidR="00FE54D4" w:rsidRPr="00555840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2549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5pt;margin-top:5.95pt;width:237.6pt;height:75.75pt;z-index:-251657216;visibility:visible;mso-wrap-style:square;mso-width-percent:0;mso-height-percent:0;mso-wrap-distance-left:108.9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QNMqwIAAKk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" filled="f" stroked="f">
                <v:textbox inset="0,0,0,0">
                  <w:txbxContent>
                    <w:p w:rsidR="00FE54D4" w:rsidRPr="00724F89" w:rsidRDefault="00FE54D4" w:rsidP="00FE54D4">
                      <w:pPr>
                        <w:pStyle w:val="Bodytext40"/>
                        <w:shd w:val="clear" w:color="auto" w:fill="auto"/>
                        <w:spacing w:after="0" w:line="240" w:lineRule="exact"/>
                        <w:rPr>
                          <w:b w:val="0"/>
                        </w:rPr>
                      </w:pPr>
                      <w:r w:rsidRPr="00724F89">
                        <w:rPr>
                          <w:rStyle w:val="Bodytext4Exact"/>
                          <w:b/>
                        </w:rPr>
                        <w:t>ДОГОВОР №</w:t>
                      </w:r>
                      <w:r w:rsidR="001E77EF" w:rsidRPr="001E77EF">
                        <w:rPr>
                          <w:rStyle w:val="Bodytext4Exact"/>
                          <w:b/>
                          <w:highlight w:val="yellow"/>
                        </w:rPr>
                        <w:t>12</w:t>
                      </w:r>
                      <w:r w:rsidRPr="00724F89">
                        <w:rPr>
                          <w:rStyle w:val="Bodytext4Exact"/>
                          <w:b/>
                        </w:rPr>
                        <w:t xml:space="preserve"> </w:t>
                      </w:r>
                    </w:p>
                    <w:p w:rsidR="00FE54D4" w:rsidRDefault="00FE54D4" w:rsidP="00FE54D4">
                      <w:pPr>
                        <w:pStyle w:val="Bodytext5"/>
                        <w:shd w:val="clear" w:color="auto" w:fill="auto"/>
                        <w:spacing w:before="0" w:line="240" w:lineRule="exact"/>
                      </w:pPr>
                      <w:r>
                        <w:t xml:space="preserve">на обслуживание в сети </w:t>
                      </w:r>
                    </w:p>
                    <w:p w:rsidR="00BE0EDA" w:rsidRDefault="00FE54D4" w:rsidP="00FE54D4">
                      <w:pPr>
                        <w:pStyle w:val="Bodytext5"/>
                        <w:shd w:val="clear" w:color="auto" w:fill="auto"/>
                        <w:spacing w:before="0" w:line="240" w:lineRule="exact"/>
                      </w:pPr>
                      <w:r>
                        <w:t>СвязьТелеком/Интернет</w:t>
                      </w:r>
                    </w:p>
                    <w:p w:rsidR="00BE0EDA" w:rsidRDefault="00BE0EDA" w:rsidP="00FE54D4">
                      <w:pPr>
                        <w:pStyle w:val="Bodytext5"/>
                        <w:shd w:val="clear" w:color="auto" w:fill="auto"/>
                        <w:spacing w:before="0" w:line="240" w:lineRule="exact"/>
                      </w:pPr>
                    </w:p>
                    <w:p w:rsidR="00BE0EDA" w:rsidRDefault="00BE0EDA" w:rsidP="00FE54D4">
                      <w:pPr>
                        <w:pStyle w:val="Bodytext5"/>
                        <w:shd w:val="clear" w:color="auto" w:fill="auto"/>
                        <w:spacing w:before="0" w:line="240" w:lineRule="exact"/>
                      </w:pPr>
                      <w:r>
                        <w:t xml:space="preserve"> г. Подольск </w:t>
                      </w:r>
                    </w:p>
                    <w:p w:rsidR="00FE54D4" w:rsidRDefault="00BE0EDA" w:rsidP="00185BCD">
                      <w:pPr>
                        <w:pStyle w:val="Bodytext5"/>
                        <w:shd w:val="clear" w:color="auto" w:fill="auto"/>
                        <w:spacing w:before="0" w:line="240" w:lineRule="exact"/>
                      </w:pPr>
                      <w:r w:rsidRPr="001E77EF">
                        <w:rPr>
                          <w:highlight w:val="yellow"/>
                        </w:rPr>
                        <w:t>«</w:t>
                      </w:r>
                      <w:r w:rsidR="00185BCD" w:rsidRPr="001E77EF">
                        <w:rPr>
                          <w:highlight w:val="yellow"/>
                        </w:rPr>
                        <w:t>__</w:t>
                      </w:r>
                      <w:r w:rsidRPr="001E77EF">
                        <w:rPr>
                          <w:highlight w:val="yellow"/>
                        </w:rPr>
                        <w:t>»</w:t>
                      </w:r>
                      <w:r w:rsidR="00185BCD" w:rsidRPr="001E77EF">
                        <w:rPr>
                          <w:highlight w:val="yellow"/>
                        </w:rPr>
                        <w:t>_________2016г</w:t>
                      </w:r>
                      <w:r w:rsidR="00FE54D4" w:rsidRPr="00555840">
                        <w:rPr>
                          <w:rFonts w:cstheme="minorHAnsi"/>
                        </w:rPr>
                        <w:t xml:space="preserve"> 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F1D60B0" wp14:editId="65130BEA">
            <wp:extent cx="1981200" cy="1219200"/>
            <wp:effectExtent l="0" t="0" r="0" b="0"/>
            <wp:docPr id="4" name="Рисунок 4" descr="C:\Users\Сееретарь\Downloads\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Сееретарь\Downloads\image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630" cy="1218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0EDA">
        <w:t xml:space="preserve">                                                                     </w:t>
      </w:r>
    </w:p>
    <w:p w:rsidR="00BE0EDA" w:rsidRPr="00555840" w:rsidRDefault="00BE0EDA" w:rsidP="00BE0EDA">
      <w:pPr>
        <w:spacing w:after="192" w:line="216" w:lineRule="exact"/>
        <w:ind w:firstLine="600"/>
        <w:jc w:val="both"/>
        <w:rPr>
          <w:rFonts w:cstheme="minorHAnsi"/>
        </w:rPr>
      </w:pPr>
      <w:r w:rsidRPr="00555840">
        <w:rPr>
          <w:rStyle w:val="Bodytext2Bold"/>
          <w:rFonts w:asciiTheme="minorHAnsi" w:hAnsiTheme="minorHAnsi" w:cstheme="minorHAnsi"/>
          <w:sz w:val="22"/>
          <w:szCs w:val="22"/>
        </w:rPr>
        <w:t xml:space="preserve">Общество с ограниченной ответственностью «СвязьТелеком», </w:t>
      </w:r>
      <w:r w:rsidRPr="00555840">
        <w:rPr>
          <w:rFonts w:cstheme="minorHAnsi"/>
        </w:rPr>
        <w:t xml:space="preserve">далее именуемое </w:t>
      </w:r>
      <w:r w:rsidRPr="00555840">
        <w:rPr>
          <w:rStyle w:val="Bodytext2Bold"/>
          <w:rFonts w:asciiTheme="minorHAnsi" w:hAnsiTheme="minorHAnsi" w:cstheme="minorHAnsi"/>
          <w:sz w:val="22"/>
          <w:szCs w:val="22"/>
        </w:rPr>
        <w:t xml:space="preserve">«Оператор», </w:t>
      </w:r>
      <w:r w:rsidRPr="00555840">
        <w:rPr>
          <w:rFonts w:cstheme="minorHAnsi"/>
        </w:rPr>
        <w:t xml:space="preserve">в лице Генерального директора Зайка Константина Евгеньевича, действующего на основании Устава, и </w:t>
      </w:r>
      <w:r w:rsidR="00F570DF" w:rsidRPr="00185BCD">
        <w:rPr>
          <w:rStyle w:val="Bodytext2Bold"/>
          <w:rFonts w:asciiTheme="minorHAnsi" w:hAnsiTheme="minorHAnsi" w:cstheme="minorHAnsi"/>
          <w:sz w:val="22"/>
          <w:szCs w:val="22"/>
          <w:highlight w:val="yellow"/>
        </w:rPr>
        <w:t>общество с ограниченной ответственностью «Елтранс+»</w:t>
      </w:r>
      <w:r w:rsidRPr="00555840">
        <w:rPr>
          <w:rStyle w:val="Bodytext2Bold"/>
          <w:rFonts w:asciiTheme="minorHAnsi" w:hAnsiTheme="minorHAnsi" w:cstheme="minorHAnsi"/>
          <w:sz w:val="22"/>
          <w:szCs w:val="22"/>
        </w:rPr>
        <w:t xml:space="preserve">, </w:t>
      </w:r>
      <w:r w:rsidRPr="00555840">
        <w:rPr>
          <w:rFonts w:cstheme="minorHAnsi"/>
        </w:rPr>
        <w:t xml:space="preserve">далее именуемое </w:t>
      </w:r>
      <w:r w:rsidRPr="00555840">
        <w:rPr>
          <w:rStyle w:val="Bodytext2Bold"/>
          <w:rFonts w:asciiTheme="minorHAnsi" w:hAnsiTheme="minorHAnsi" w:cstheme="minorHAnsi"/>
          <w:sz w:val="22"/>
          <w:szCs w:val="22"/>
        </w:rPr>
        <w:t xml:space="preserve">«Абонент», </w:t>
      </w:r>
      <w:r>
        <w:rPr>
          <w:rFonts w:cstheme="minorHAnsi"/>
        </w:rPr>
        <w:t xml:space="preserve">в лице Генерального директора </w:t>
      </w:r>
      <w:r w:rsidR="00F570DF">
        <w:rPr>
          <w:rFonts w:cstheme="minorHAnsi"/>
        </w:rPr>
        <w:t>Авдеева Михаила Борисовича</w:t>
      </w:r>
      <w:r w:rsidRPr="00555840">
        <w:rPr>
          <w:rFonts w:cstheme="minorHAnsi"/>
        </w:rPr>
        <w:t>, действующе</w:t>
      </w:r>
      <w:r>
        <w:rPr>
          <w:rFonts w:cstheme="minorHAnsi"/>
        </w:rPr>
        <w:t>го</w:t>
      </w:r>
      <w:r w:rsidRPr="00555840">
        <w:rPr>
          <w:rFonts w:cstheme="minorHAnsi"/>
        </w:rPr>
        <w:t xml:space="preserve"> на основании Устава, вместе именуемые </w:t>
      </w:r>
      <w:r w:rsidRPr="00555840">
        <w:rPr>
          <w:rStyle w:val="Bodytext2Bold"/>
          <w:rFonts w:asciiTheme="minorHAnsi" w:hAnsiTheme="minorHAnsi" w:cstheme="minorHAnsi"/>
          <w:sz w:val="22"/>
          <w:szCs w:val="22"/>
        </w:rPr>
        <w:t xml:space="preserve">«Стороны», </w:t>
      </w:r>
      <w:r w:rsidRPr="00555840">
        <w:rPr>
          <w:rFonts w:cstheme="minorHAnsi"/>
        </w:rPr>
        <w:t>заключили настоящий Договор о нижеследующем:</w:t>
      </w:r>
    </w:p>
    <w:p w:rsidR="00BE0EDA" w:rsidRPr="00555840" w:rsidRDefault="00BE0EDA" w:rsidP="00BE0EDA">
      <w:pPr>
        <w:pStyle w:val="Bodytext30"/>
        <w:numPr>
          <w:ilvl w:val="0"/>
          <w:numId w:val="3"/>
        </w:numPr>
        <w:shd w:val="clear" w:color="auto" w:fill="auto"/>
        <w:tabs>
          <w:tab w:val="left" w:pos="559"/>
        </w:tabs>
        <w:spacing w:before="0"/>
        <w:ind w:left="600" w:hanging="600"/>
        <w:rPr>
          <w:rFonts w:asciiTheme="minorHAnsi" w:hAnsiTheme="minorHAnsi" w:cstheme="minorHAnsi"/>
          <w:sz w:val="22"/>
          <w:szCs w:val="22"/>
        </w:rPr>
      </w:pPr>
      <w:r w:rsidRPr="00555840">
        <w:rPr>
          <w:rFonts w:asciiTheme="minorHAnsi" w:hAnsiTheme="minorHAnsi" w:cstheme="minorHAnsi"/>
          <w:sz w:val="22"/>
          <w:szCs w:val="22"/>
        </w:rPr>
        <w:t>ПРЕДМЕТ ДОГОВОРА</w:t>
      </w:r>
    </w:p>
    <w:p w:rsidR="00BE0EDA" w:rsidRPr="00555840" w:rsidRDefault="00BE0EDA" w:rsidP="00BE0EDA">
      <w:pPr>
        <w:widowControl w:val="0"/>
        <w:numPr>
          <w:ilvl w:val="1"/>
          <w:numId w:val="3"/>
        </w:numPr>
        <w:tabs>
          <w:tab w:val="left" w:pos="567"/>
        </w:tabs>
        <w:spacing w:after="197" w:line="202" w:lineRule="exact"/>
        <w:ind w:left="600" w:hanging="600"/>
        <w:jc w:val="both"/>
        <w:rPr>
          <w:rFonts w:cstheme="minorHAnsi"/>
        </w:rPr>
      </w:pPr>
      <w:r w:rsidRPr="00555840">
        <w:rPr>
          <w:rFonts w:cstheme="minorHAnsi"/>
        </w:rPr>
        <w:t>В соответствии с настоящим Договором, Оператор по заказу Абонента обязуется оказывать телематические услуги связи и услуги связи по передаче данных в пользу Абонента</w:t>
      </w:r>
      <w:r w:rsidR="00F570DF" w:rsidRPr="00F570DF">
        <w:rPr>
          <w:rFonts w:cstheme="minorHAnsi"/>
        </w:rPr>
        <w:t xml:space="preserve"> </w:t>
      </w:r>
      <w:r w:rsidR="00F570DF">
        <w:rPr>
          <w:rFonts w:cstheme="minorHAnsi"/>
        </w:rPr>
        <w:t xml:space="preserve">по адресу: </w:t>
      </w:r>
      <w:r w:rsidR="00F570DF" w:rsidRPr="00185BCD">
        <w:rPr>
          <w:rFonts w:cstheme="minorHAnsi"/>
          <w:highlight w:val="yellow"/>
        </w:rPr>
        <w:t xml:space="preserve">Московская обл., г. Подольск, ул  Плещеевская, д. </w:t>
      </w:r>
      <w:r w:rsidR="00A507A1" w:rsidRPr="00185BCD">
        <w:rPr>
          <w:rFonts w:cstheme="minorHAnsi"/>
          <w:highlight w:val="yellow"/>
        </w:rPr>
        <w:t>9Б</w:t>
      </w:r>
      <w:r w:rsidRPr="00555840">
        <w:rPr>
          <w:rFonts w:cstheme="minorHAnsi"/>
        </w:rPr>
        <w:t>, а Абонент обязуется принимать и оплачивать телематические услуги связи и услуги связи по передаче данных, оказанные Оператором в соответствии с настоящим Договором.</w:t>
      </w:r>
    </w:p>
    <w:p w:rsidR="00BE0EDA" w:rsidRPr="00555840" w:rsidRDefault="00BE0EDA" w:rsidP="00BE0EDA">
      <w:pPr>
        <w:pStyle w:val="Bodytext30"/>
        <w:numPr>
          <w:ilvl w:val="0"/>
          <w:numId w:val="3"/>
        </w:numPr>
        <w:shd w:val="clear" w:color="auto" w:fill="auto"/>
        <w:tabs>
          <w:tab w:val="left" w:pos="567"/>
        </w:tabs>
        <w:spacing w:before="0" w:line="180" w:lineRule="exact"/>
        <w:ind w:left="600" w:hanging="600"/>
        <w:rPr>
          <w:rFonts w:asciiTheme="minorHAnsi" w:hAnsiTheme="minorHAnsi" w:cstheme="minorHAnsi"/>
          <w:sz w:val="22"/>
          <w:szCs w:val="22"/>
        </w:rPr>
      </w:pPr>
      <w:r w:rsidRPr="00555840">
        <w:rPr>
          <w:rFonts w:asciiTheme="minorHAnsi" w:hAnsiTheme="minorHAnsi" w:cstheme="minorHAnsi"/>
          <w:sz w:val="22"/>
          <w:szCs w:val="22"/>
        </w:rPr>
        <w:t>ТЕРМИНЫ, ОПРЕДЕЛЕНИЯ И СОКРАЩЕНИЯ</w:t>
      </w:r>
    </w:p>
    <w:p w:rsidR="00BE0EDA" w:rsidRPr="00555840" w:rsidRDefault="00BE0EDA" w:rsidP="00BE0EDA">
      <w:pPr>
        <w:tabs>
          <w:tab w:val="left" w:pos="567"/>
        </w:tabs>
        <w:spacing w:after="192" w:line="180" w:lineRule="exact"/>
        <w:ind w:left="567" w:firstLine="600"/>
        <w:jc w:val="both"/>
        <w:rPr>
          <w:rFonts w:cstheme="minorHAnsi"/>
        </w:rPr>
      </w:pPr>
      <w:r w:rsidRPr="00555840">
        <w:rPr>
          <w:rFonts w:cstheme="minorHAnsi"/>
        </w:rPr>
        <w:t>Для целей настоящего Договора используются следующие значения терминов, определений и   сокращений:</w:t>
      </w:r>
    </w:p>
    <w:p w:rsidR="00BE0EDA" w:rsidRPr="00555840" w:rsidRDefault="00BE0EDA" w:rsidP="00BE0EDA">
      <w:pPr>
        <w:widowControl w:val="0"/>
        <w:numPr>
          <w:ilvl w:val="1"/>
          <w:numId w:val="3"/>
        </w:numPr>
        <w:tabs>
          <w:tab w:val="left" w:pos="567"/>
        </w:tabs>
        <w:spacing w:after="0" w:line="202" w:lineRule="exact"/>
        <w:ind w:left="600" w:hanging="600"/>
        <w:jc w:val="both"/>
        <w:rPr>
          <w:rFonts w:cstheme="minorHAnsi"/>
        </w:rPr>
      </w:pPr>
      <w:r w:rsidRPr="00555840">
        <w:rPr>
          <w:rStyle w:val="Bodytext2Bold"/>
          <w:rFonts w:asciiTheme="minorHAnsi" w:hAnsiTheme="minorHAnsi" w:cstheme="minorHAnsi"/>
          <w:sz w:val="22"/>
          <w:szCs w:val="22"/>
        </w:rPr>
        <w:t xml:space="preserve">Услуга </w:t>
      </w:r>
      <w:r w:rsidRPr="00555840">
        <w:rPr>
          <w:rFonts w:cstheme="minorHAnsi"/>
        </w:rPr>
        <w:t>- деятельность или действия, осуществляемые Оператором по заданию (заказу) Абонента в соответствии с условиями Договора и законодательством Российской Федерации.</w:t>
      </w:r>
    </w:p>
    <w:p w:rsidR="00BE0EDA" w:rsidRPr="00555840" w:rsidRDefault="00BE0EDA" w:rsidP="00BE0EDA">
      <w:pPr>
        <w:widowControl w:val="0"/>
        <w:numPr>
          <w:ilvl w:val="1"/>
          <w:numId w:val="3"/>
        </w:numPr>
        <w:tabs>
          <w:tab w:val="left" w:pos="567"/>
        </w:tabs>
        <w:spacing w:after="0" w:line="202" w:lineRule="exact"/>
        <w:ind w:left="600" w:hanging="600"/>
        <w:jc w:val="both"/>
        <w:rPr>
          <w:rFonts w:cstheme="minorHAnsi"/>
        </w:rPr>
      </w:pPr>
      <w:r w:rsidRPr="00555840">
        <w:rPr>
          <w:rStyle w:val="Bodytext2Bold"/>
          <w:rFonts w:asciiTheme="minorHAnsi" w:hAnsiTheme="minorHAnsi" w:cstheme="minorHAnsi"/>
          <w:sz w:val="22"/>
          <w:szCs w:val="22"/>
        </w:rPr>
        <w:t xml:space="preserve">Основная услуга связи </w:t>
      </w:r>
      <w:r w:rsidRPr="00555840">
        <w:rPr>
          <w:rFonts w:cstheme="minorHAnsi"/>
        </w:rPr>
        <w:t>- технологически единый комплекс взаимосвязанных услуг, обеспечивающий Абоненту возможность использования международной информационной сети Интернет.</w:t>
      </w:r>
    </w:p>
    <w:p w:rsidR="00BE0EDA" w:rsidRPr="00555840" w:rsidRDefault="00BE0EDA" w:rsidP="00BE0EDA">
      <w:pPr>
        <w:widowControl w:val="0"/>
        <w:numPr>
          <w:ilvl w:val="1"/>
          <w:numId w:val="3"/>
        </w:numPr>
        <w:tabs>
          <w:tab w:val="left" w:pos="567"/>
        </w:tabs>
        <w:spacing w:after="0" w:line="202" w:lineRule="exact"/>
        <w:ind w:left="600" w:hanging="600"/>
        <w:jc w:val="both"/>
        <w:rPr>
          <w:rFonts w:cstheme="minorHAnsi"/>
        </w:rPr>
      </w:pPr>
      <w:r w:rsidRPr="00555840">
        <w:rPr>
          <w:rStyle w:val="Bodytext2Bold"/>
          <w:rFonts w:asciiTheme="minorHAnsi" w:hAnsiTheme="minorHAnsi" w:cstheme="minorHAnsi"/>
          <w:sz w:val="22"/>
          <w:szCs w:val="22"/>
        </w:rPr>
        <w:t xml:space="preserve">Дополнительная услуга </w:t>
      </w:r>
      <w:r w:rsidRPr="00555840">
        <w:rPr>
          <w:rFonts w:cstheme="minorHAnsi"/>
        </w:rPr>
        <w:t>- оказываемая по специальному заказу Абонента услуга, оказание которой технологически возможно только при условии пользования Абонентом основной услугой.</w:t>
      </w:r>
    </w:p>
    <w:p w:rsidR="00BE0EDA" w:rsidRPr="00555840" w:rsidRDefault="00BE0EDA" w:rsidP="00BE0EDA">
      <w:pPr>
        <w:widowControl w:val="0"/>
        <w:numPr>
          <w:ilvl w:val="1"/>
          <w:numId w:val="3"/>
        </w:numPr>
        <w:tabs>
          <w:tab w:val="left" w:pos="567"/>
        </w:tabs>
        <w:spacing w:after="0" w:line="202" w:lineRule="exact"/>
        <w:ind w:left="600" w:hanging="600"/>
        <w:jc w:val="both"/>
        <w:rPr>
          <w:rFonts w:cstheme="minorHAnsi"/>
        </w:rPr>
      </w:pPr>
      <w:r w:rsidRPr="00555840">
        <w:rPr>
          <w:rStyle w:val="Bodytext2Bold"/>
          <w:rFonts w:asciiTheme="minorHAnsi" w:hAnsiTheme="minorHAnsi" w:cstheme="minorHAnsi"/>
          <w:sz w:val="22"/>
          <w:szCs w:val="22"/>
        </w:rPr>
        <w:t xml:space="preserve">Правила </w:t>
      </w:r>
      <w:r w:rsidRPr="00555840">
        <w:rPr>
          <w:rFonts w:cstheme="minorHAnsi"/>
        </w:rPr>
        <w:t>- действующие Правила оказания телематических услуг связи, утвержденные постановлением Правительства РФ от 10 сентября 2007 г. № 575 и Правила оказания услуг связи по передаче данных, утвержденные постановлением Правительства РФ от 23 января 2006 г. № 32.</w:t>
      </w:r>
    </w:p>
    <w:p w:rsidR="00BE0EDA" w:rsidRPr="00555840" w:rsidRDefault="00BE0EDA" w:rsidP="00BE0EDA">
      <w:pPr>
        <w:widowControl w:val="0"/>
        <w:numPr>
          <w:ilvl w:val="1"/>
          <w:numId w:val="3"/>
        </w:numPr>
        <w:tabs>
          <w:tab w:val="left" w:pos="567"/>
        </w:tabs>
        <w:spacing w:after="0" w:line="202" w:lineRule="exact"/>
        <w:ind w:left="600" w:hanging="600"/>
        <w:jc w:val="both"/>
        <w:rPr>
          <w:rFonts w:cstheme="minorHAnsi"/>
        </w:rPr>
      </w:pPr>
      <w:r w:rsidRPr="00555840">
        <w:rPr>
          <w:rStyle w:val="Bodytext2Bold"/>
          <w:rFonts w:asciiTheme="minorHAnsi" w:hAnsiTheme="minorHAnsi" w:cstheme="minorHAnsi"/>
          <w:sz w:val="22"/>
          <w:szCs w:val="22"/>
        </w:rPr>
        <w:t xml:space="preserve">Лицевой счет </w:t>
      </w:r>
      <w:r w:rsidRPr="00555840">
        <w:rPr>
          <w:rFonts w:cstheme="minorHAnsi"/>
        </w:rPr>
        <w:t>- сведения о взаимных расчетах Абонента и Оператора, в которых отражается кредиторская задолженность сторон (остаток средств на лицевом счете). Положительным считается остаток кредиторской задолженности Оператора, отрицательным - остаток кредиторской задолженности Абонента.</w:t>
      </w:r>
    </w:p>
    <w:p w:rsidR="00BE0EDA" w:rsidRPr="00555840" w:rsidRDefault="00BE0EDA" w:rsidP="00BE0EDA">
      <w:pPr>
        <w:widowControl w:val="0"/>
        <w:numPr>
          <w:ilvl w:val="1"/>
          <w:numId w:val="3"/>
        </w:numPr>
        <w:tabs>
          <w:tab w:val="left" w:pos="567"/>
        </w:tabs>
        <w:spacing w:after="0" w:line="202" w:lineRule="exact"/>
        <w:ind w:left="600" w:hanging="600"/>
        <w:jc w:val="both"/>
        <w:rPr>
          <w:rFonts w:cstheme="minorHAnsi"/>
        </w:rPr>
      </w:pPr>
      <w:r w:rsidRPr="00555840">
        <w:rPr>
          <w:rStyle w:val="Bodytext2Bold"/>
          <w:rFonts w:asciiTheme="minorHAnsi" w:hAnsiTheme="minorHAnsi" w:cstheme="minorHAnsi"/>
          <w:sz w:val="22"/>
          <w:szCs w:val="22"/>
        </w:rPr>
        <w:t xml:space="preserve">Списание денежных средств с лицевого счета- </w:t>
      </w:r>
      <w:r w:rsidRPr="00555840">
        <w:rPr>
          <w:rFonts w:cstheme="minorHAnsi"/>
        </w:rPr>
        <w:t>осуществление Оператором зачета исполненных обязательств Оператора по предоставлению услуги в денежном выражении и обязательств по оплате Абонентом соответствующих услуг с учетом налогов и иных обязательных платежей, подлежащих уплате Оператором в качестве налогового агента в связи с оказанием услуг по Договору.</w:t>
      </w:r>
    </w:p>
    <w:p w:rsidR="00BE0EDA" w:rsidRPr="00555840" w:rsidRDefault="00BE0EDA" w:rsidP="00BE0EDA">
      <w:pPr>
        <w:widowControl w:val="0"/>
        <w:numPr>
          <w:ilvl w:val="1"/>
          <w:numId w:val="3"/>
        </w:numPr>
        <w:tabs>
          <w:tab w:val="left" w:pos="567"/>
        </w:tabs>
        <w:spacing w:after="0" w:line="202" w:lineRule="exact"/>
        <w:ind w:left="600" w:hanging="600"/>
        <w:jc w:val="both"/>
        <w:rPr>
          <w:rFonts w:cstheme="minorHAnsi"/>
        </w:rPr>
      </w:pPr>
      <w:r w:rsidRPr="00555840">
        <w:rPr>
          <w:rStyle w:val="Bodytext2Bold"/>
          <w:rFonts w:asciiTheme="minorHAnsi" w:hAnsiTheme="minorHAnsi" w:cstheme="minorHAnsi"/>
          <w:sz w:val="22"/>
          <w:szCs w:val="22"/>
        </w:rPr>
        <w:t xml:space="preserve">Абонентская линия </w:t>
      </w:r>
      <w:r w:rsidRPr="00555840">
        <w:rPr>
          <w:rFonts w:cstheme="minorHAnsi"/>
        </w:rPr>
        <w:t>- физическая цепь, соединяющая пользовательское (оконечное) оборудование с узлом связи сети связи Оператора.</w:t>
      </w:r>
    </w:p>
    <w:p w:rsidR="00BE0EDA" w:rsidRPr="00555840" w:rsidRDefault="00BE0EDA" w:rsidP="00BE0EDA">
      <w:pPr>
        <w:widowControl w:val="0"/>
        <w:numPr>
          <w:ilvl w:val="1"/>
          <w:numId w:val="3"/>
        </w:numPr>
        <w:tabs>
          <w:tab w:val="left" w:pos="567"/>
        </w:tabs>
        <w:spacing w:after="0" w:line="202" w:lineRule="exact"/>
        <w:ind w:left="600" w:hanging="600"/>
        <w:jc w:val="both"/>
        <w:rPr>
          <w:rFonts w:cstheme="minorHAnsi"/>
        </w:rPr>
      </w:pPr>
      <w:r w:rsidRPr="00555840">
        <w:rPr>
          <w:rFonts w:cstheme="minorHAnsi"/>
        </w:rPr>
        <w:t>Пользовательское (оконечное) оборудование - принадлежащее Абоненту техническое средство связи, предназначенное для обеспечения взаимодействия абонентских терминалов с сетью передачи данных Оператора.</w:t>
      </w:r>
    </w:p>
    <w:p w:rsidR="00BE0EDA" w:rsidRPr="00555840" w:rsidRDefault="00BE0EDA" w:rsidP="00BE0EDA">
      <w:pPr>
        <w:widowControl w:val="0"/>
        <w:numPr>
          <w:ilvl w:val="1"/>
          <w:numId w:val="3"/>
        </w:numPr>
        <w:tabs>
          <w:tab w:val="left" w:pos="567"/>
        </w:tabs>
        <w:spacing w:after="0" w:line="202" w:lineRule="exact"/>
        <w:ind w:left="600" w:hanging="600"/>
        <w:jc w:val="both"/>
        <w:rPr>
          <w:rFonts w:cstheme="minorHAnsi"/>
        </w:rPr>
      </w:pPr>
      <w:r w:rsidRPr="00555840">
        <w:rPr>
          <w:rStyle w:val="Bodytext2Bold"/>
          <w:rFonts w:asciiTheme="minorHAnsi" w:hAnsiTheme="minorHAnsi" w:cstheme="minorHAnsi"/>
          <w:sz w:val="22"/>
          <w:szCs w:val="22"/>
        </w:rPr>
        <w:t xml:space="preserve">Линия связи сети передачи данных </w:t>
      </w:r>
      <w:r w:rsidRPr="00555840">
        <w:rPr>
          <w:rFonts w:cstheme="minorHAnsi"/>
        </w:rPr>
        <w:t>- результат функционирования сети передачи данных, позволяющий Абоненту передавать и принимать телематические электронные сообщения.</w:t>
      </w:r>
    </w:p>
    <w:p w:rsidR="00BE0EDA" w:rsidRPr="00555840" w:rsidRDefault="00BE0EDA" w:rsidP="00BE0EDA">
      <w:pPr>
        <w:widowControl w:val="0"/>
        <w:numPr>
          <w:ilvl w:val="1"/>
          <w:numId w:val="3"/>
        </w:numPr>
        <w:tabs>
          <w:tab w:val="left" w:pos="567"/>
        </w:tabs>
        <w:spacing w:after="0" w:line="202" w:lineRule="exact"/>
        <w:ind w:left="600" w:hanging="600"/>
        <w:jc w:val="both"/>
        <w:rPr>
          <w:rFonts w:cstheme="minorHAnsi"/>
        </w:rPr>
      </w:pPr>
      <w:r w:rsidRPr="00555840">
        <w:rPr>
          <w:rStyle w:val="Bodytext2Bold"/>
          <w:rFonts w:asciiTheme="minorHAnsi" w:hAnsiTheme="minorHAnsi" w:cstheme="minorHAnsi"/>
          <w:sz w:val="22"/>
          <w:szCs w:val="22"/>
        </w:rPr>
        <w:t xml:space="preserve">Расчетный период </w:t>
      </w:r>
      <w:r w:rsidRPr="00555840">
        <w:rPr>
          <w:rFonts w:cstheme="minorHAnsi"/>
        </w:rPr>
        <w:t>- период времени, равный одному календарному месяцу, в течение которого Абонент фактически пользовался или имел возможность пользоваться услугами связи Оператора. Расчетный период начинается в 0 часов 00 минут первого числа каждого календарного месяца, но не ранее даты фактического предоставления Абоненту доступа к сети связи Оператора. Расчетный период завершается в 24 часа 00 минут последнего числа каждого календарного месяца, но не позднее даты прекращения Договора.</w:t>
      </w:r>
    </w:p>
    <w:p w:rsidR="00BE0EDA" w:rsidRPr="00555840" w:rsidRDefault="00BE0EDA" w:rsidP="00BE0EDA">
      <w:pPr>
        <w:widowControl w:val="0"/>
        <w:numPr>
          <w:ilvl w:val="1"/>
          <w:numId w:val="3"/>
        </w:numPr>
        <w:tabs>
          <w:tab w:val="left" w:pos="567"/>
        </w:tabs>
        <w:spacing w:after="0" w:line="202" w:lineRule="exact"/>
        <w:ind w:left="600" w:hanging="600"/>
        <w:jc w:val="both"/>
        <w:rPr>
          <w:rFonts w:cstheme="minorHAnsi"/>
        </w:rPr>
      </w:pPr>
      <w:r w:rsidRPr="00555840">
        <w:rPr>
          <w:rStyle w:val="Bodytext2Bold"/>
          <w:rFonts w:asciiTheme="minorHAnsi" w:hAnsiTheme="minorHAnsi" w:cstheme="minorHAnsi"/>
          <w:sz w:val="22"/>
          <w:szCs w:val="22"/>
        </w:rPr>
        <w:t>Плательщик-</w:t>
      </w:r>
      <w:r w:rsidRPr="00555840">
        <w:rPr>
          <w:rFonts w:cstheme="minorHAnsi"/>
        </w:rPr>
        <w:t>лицо, осуществляющее платеж на расчетный счет или в кассу Оператора.</w:t>
      </w:r>
    </w:p>
    <w:p w:rsidR="00BE0EDA" w:rsidRPr="00555840" w:rsidRDefault="00BE0EDA" w:rsidP="00BE0EDA">
      <w:pPr>
        <w:widowControl w:val="0"/>
        <w:numPr>
          <w:ilvl w:val="1"/>
          <w:numId w:val="3"/>
        </w:numPr>
        <w:tabs>
          <w:tab w:val="left" w:pos="567"/>
        </w:tabs>
        <w:spacing w:after="180" w:line="202" w:lineRule="exact"/>
        <w:ind w:left="600" w:hanging="600"/>
        <w:jc w:val="both"/>
        <w:rPr>
          <w:rFonts w:cstheme="minorHAnsi"/>
        </w:rPr>
      </w:pPr>
      <w:r w:rsidRPr="00555840">
        <w:rPr>
          <w:rFonts w:cstheme="minorHAnsi"/>
        </w:rPr>
        <w:t>Номер лицевого счета - буквенно-цифровое обозначение лицевого счета, идентифицирующее его принадлежность к конкретному пользователю услугами Оператора.</w:t>
      </w:r>
    </w:p>
    <w:p w:rsidR="00BE0EDA" w:rsidRPr="00555840" w:rsidRDefault="00BE0EDA" w:rsidP="00BE0EDA">
      <w:pPr>
        <w:pStyle w:val="Bodytext30"/>
        <w:numPr>
          <w:ilvl w:val="0"/>
          <w:numId w:val="3"/>
        </w:numPr>
        <w:shd w:val="clear" w:color="auto" w:fill="auto"/>
        <w:tabs>
          <w:tab w:val="left" w:pos="567"/>
        </w:tabs>
        <w:spacing w:before="0"/>
        <w:ind w:left="600" w:hanging="600"/>
        <w:rPr>
          <w:rFonts w:asciiTheme="minorHAnsi" w:hAnsiTheme="minorHAnsi" w:cstheme="minorHAnsi"/>
          <w:sz w:val="22"/>
          <w:szCs w:val="22"/>
        </w:rPr>
      </w:pPr>
      <w:r w:rsidRPr="00555840">
        <w:rPr>
          <w:rFonts w:asciiTheme="minorHAnsi" w:hAnsiTheme="minorHAnsi" w:cstheme="minorHAnsi"/>
          <w:sz w:val="22"/>
          <w:szCs w:val="22"/>
        </w:rPr>
        <w:t>ОБЩИЕ УСЛОВИЯ ОКАЗАНИЯ УСЛУГ</w:t>
      </w:r>
    </w:p>
    <w:p w:rsidR="00BE0EDA" w:rsidRPr="00555840" w:rsidRDefault="00BE0EDA" w:rsidP="00BE0EDA">
      <w:pPr>
        <w:widowControl w:val="0"/>
        <w:numPr>
          <w:ilvl w:val="1"/>
          <w:numId w:val="3"/>
        </w:numPr>
        <w:tabs>
          <w:tab w:val="left" w:pos="567"/>
        </w:tabs>
        <w:spacing w:after="0" w:line="202" w:lineRule="exact"/>
        <w:ind w:left="600" w:hanging="600"/>
        <w:jc w:val="both"/>
        <w:rPr>
          <w:rFonts w:cstheme="minorHAnsi"/>
        </w:rPr>
      </w:pPr>
      <w:r w:rsidRPr="00555840">
        <w:rPr>
          <w:rFonts w:cstheme="minorHAnsi"/>
        </w:rPr>
        <w:t>Отношения Сторон при оказании услуг по передаче данных и телематических услуг связи регулируются Правилами а также настоящим Договором и приложениями к нему.</w:t>
      </w:r>
    </w:p>
    <w:p w:rsidR="00BE0EDA" w:rsidRPr="00555840" w:rsidRDefault="00BE0EDA" w:rsidP="00BE0EDA">
      <w:pPr>
        <w:widowControl w:val="0"/>
        <w:numPr>
          <w:ilvl w:val="1"/>
          <w:numId w:val="3"/>
        </w:numPr>
        <w:tabs>
          <w:tab w:val="left" w:pos="567"/>
        </w:tabs>
        <w:spacing w:after="0" w:line="202" w:lineRule="exact"/>
        <w:ind w:left="600" w:hanging="600"/>
        <w:jc w:val="both"/>
        <w:rPr>
          <w:rFonts w:cstheme="minorHAnsi"/>
        </w:rPr>
      </w:pPr>
      <w:r w:rsidRPr="00555840">
        <w:rPr>
          <w:rFonts w:cstheme="minorHAnsi"/>
        </w:rPr>
        <w:t>Обязательства Оператора по оказанию телематических услуг связи и услуг связи по передаче данных в пользу Абонента возникают в момент заключения Договора и продолжаются вплоть до прекращения Договора в установленном Договором порядке.</w:t>
      </w:r>
    </w:p>
    <w:p w:rsidR="00BE0EDA" w:rsidRPr="00555840" w:rsidRDefault="00BE0EDA" w:rsidP="00BE0EDA">
      <w:pPr>
        <w:widowControl w:val="0"/>
        <w:numPr>
          <w:ilvl w:val="1"/>
          <w:numId w:val="3"/>
        </w:numPr>
        <w:tabs>
          <w:tab w:val="left" w:pos="567"/>
        </w:tabs>
        <w:spacing w:after="0" w:line="202" w:lineRule="exact"/>
        <w:ind w:left="600" w:hanging="600"/>
        <w:jc w:val="both"/>
        <w:rPr>
          <w:rFonts w:cstheme="minorHAnsi"/>
        </w:rPr>
      </w:pPr>
      <w:r w:rsidRPr="00555840">
        <w:rPr>
          <w:rFonts w:cstheme="minorHAnsi"/>
        </w:rPr>
        <w:t>Оператор оказывает Абоненту основную услугу «Предоставление доступа к сети Интернет» в соответствии с настоящим Договором и приложениями к нему, а также дополнительные услуги по заказу Абонента.</w:t>
      </w:r>
    </w:p>
    <w:p w:rsidR="00BE0EDA" w:rsidRPr="00555840" w:rsidRDefault="00BE0EDA" w:rsidP="00BE0EDA">
      <w:pPr>
        <w:tabs>
          <w:tab w:val="left" w:pos="567"/>
        </w:tabs>
        <w:spacing w:after="0" w:line="202" w:lineRule="exact"/>
        <w:jc w:val="both"/>
        <w:rPr>
          <w:rFonts w:cstheme="minorHAnsi"/>
        </w:rPr>
      </w:pPr>
    </w:p>
    <w:p w:rsidR="00BE0EDA" w:rsidRPr="00555840" w:rsidRDefault="00BE0EDA" w:rsidP="00BE0EDA">
      <w:pPr>
        <w:widowControl w:val="0"/>
        <w:numPr>
          <w:ilvl w:val="0"/>
          <w:numId w:val="3"/>
        </w:numPr>
        <w:tabs>
          <w:tab w:val="left" w:pos="567"/>
        </w:tabs>
        <w:spacing w:after="0" w:line="202" w:lineRule="exact"/>
        <w:ind w:left="600" w:hanging="600"/>
        <w:jc w:val="both"/>
        <w:rPr>
          <w:rFonts w:cstheme="minorHAnsi"/>
          <w:b/>
        </w:rPr>
      </w:pPr>
      <w:r w:rsidRPr="00555840">
        <w:rPr>
          <w:rFonts w:cstheme="minorHAnsi"/>
          <w:b/>
        </w:rPr>
        <w:t xml:space="preserve">СИСТЕМА ИНФОРМАЦИОННО-СПРАВОЧНОГО ОБСЛУЖИВАНИЯ  </w:t>
      </w:r>
    </w:p>
    <w:p w:rsidR="00BE0EDA" w:rsidRPr="00555840" w:rsidRDefault="00BE0EDA" w:rsidP="00BE0EDA">
      <w:pPr>
        <w:widowControl w:val="0"/>
        <w:numPr>
          <w:ilvl w:val="1"/>
          <w:numId w:val="3"/>
        </w:numPr>
        <w:tabs>
          <w:tab w:val="left" w:pos="567"/>
        </w:tabs>
        <w:spacing w:after="0" w:line="202" w:lineRule="exact"/>
        <w:ind w:left="600" w:hanging="600"/>
        <w:jc w:val="both"/>
        <w:rPr>
          <w:rFonts w:cstheme="minorHAnsi"/>
        </w:rPr>
      </w:pPr>
      <w:r w:rsidRPr="00555840">
        <w:rPr>
          <w:rFonts w:cstheme="minorHAnsi"/>
        </w:rPr>
        <w:t xml:space="preserve">Оператор создает и эксплуатирует автоматизированную систему информационно-справочного обслуживания (СИСО) которая предназначена для оказания Абоненту информационно-справочных </w:t>
      </w:r>
      <w:r w:rsidRPr="00555840">
        <w:rPr>
          <w:rFonts w:cstheme="minorHAnsi"/>
        </w:rPr>
        <w:lastRenderedPageBreak/>
        <w:t>услуг. Оператор обеспечивает круглосуточное функционирование СИСО семь дней в неделю, за исключением разумных перерывов, необходимых для выполнения регламентно-технологических и аварийно-восстановительных работ.</w:t>
      </w:r>
    </w:p>
    <w:p w:rsidR="00BE0EDA" w:rsidRPr="00555840" w:rsidRDefault="00BE0EDA" w:rsidP="00BE0EDA">
      <w:pPr>
        <w:widowControl w:val="0"/>
        <w:numPr>
          <w:ilvl w:val="1"/>
          <w:numId w:val="3"/>
        </w:numPr>
        <w:tabs>
          <w:tab w:val="left" w:pos="567"/>
        </w:tabs>
        <w:spacing w:after="0" w:line="202" w:lineRule="exact"/>
        <w:ind w:left="600" w:hanging="600"/>
        <w:jc w:val="both"/>
        <w:rPr>
          <w:rFonts w:cstheme="minorHAnsi"/>
        </w:rPr>
      </w:pPr>
      <w:r w:rsidRPr="00555840">
        <w:rPr>
          <w:rFonts w:cstheme="minorHAnsi"/>
        </w:rPr>
        <w:t>Оператор безвозмездно оказывает Абоненту следующие информационно-справочные услуги:</w:t>
      </w:r>
    </w:p>
    <w:p w:rsidR="00BE0EDA" w:rsidRPr="00555840" w:rsidRDefault="00BE0EDA" w:rsidP="00BE0EDA">
      <w:pPr>
        <w:widowControl w:val="0"/>
        <w:numPr>
          <w:ilvl w:val="2"/>
          <w:numId w:val="8"/>
        </w:numPr>
        <w:tabs>
          <w:tab w:val="left" w:pos="567"/>
        </w:tabs>
        <w:spacing w:after="0" w:line="202" w:lineRule="exact"/>
        <w:jc w:val="both"/>
        <w:rPr>
          <w:rFonts w:cstheme="minorHAnsi"/>
        </w:rPr>
      </w:pPr>
      <w:r w:rsidRPr="00555840">
        <w:rPr>
          <w:rFonts w:cstheme="minorHAnsi"/>
        </w:rPr>
        <w:t>предоставление информации об услугах Оператора;</w:t>
      </w:r>
    </w:p>
    <w:p w:rsidR="00BE0EDA" w:rsidRPr="00555840" w:rsidRDefault="00BE0EDA" w:rsidP="00BE0EDA">
      <w:pPr>
        <w:widowControl w:val="0"/>
        <w:numPr>
          <w:ilvl w:val="2"/>
          <w:numId w:val="8"/>
        </w:numPr>
        <w:tabs>
          <w:tab w:val="left" w:pos="567"/>
        </w:tabs>
        <w:spacing w:after="0" w:line="202" w:lineRule="exact"/>
        <w:jc w:val="both"/>
        <w:rPr>
          <w:rFonts w:cstheme="minorHAnsi"/>
        </w:rPr>
      </w:pPr>
      <w:r w:rsidRPr="00555840">
        <w:rPr>
          <w:rFonts w:cstheme="minorHAnsi"/>
        </w:rPr>
        <w:t>предоставление Абоненту информации о текущем значении баланса лицевого счета данного Абонента;</w:t>
      </w:r>
    </w:p>
    <w:p w:rsidR="00BE0EDA" w:rsidRPr="00555840" w:rsidRDefault="00BE0EDA" w:rsidP="00BE0EDA">
      <w:pPr>
        <w:widowControl w:val="0"/>
        <w:numPr>
          <w:ilvl w:val="2"/>
          <w:numId w:val="8"/>
        </w:numPr>
        <w:tabs>
          <w:tab w:val="left" w:pos="567"/>
        </w:tabs>
        <w:spacing w:after="0" w:line="202" w:lineRule="exact"/>
        <w:jc w:val="both"/>
        <w:rPr>
          <w:rFonts w:cstheme="minorHAnsi"/>
          <w:b/>
        </w:rPr>
      </w:pPr>
      <w:r w:rsidRPr="00555840">
        <w:rPr>
          <w:rFonts w:cstheme="minorHAnsi"/>
        </w:rPr>
        <w:t>предоставление Абоненту сведений о платежах, зачисленных на лицевой счет Абонента;</w:t>
      </w:r>
    </w:p>
    <w:p w:rsidR="00BE0EDA" w:rsidRPr="00555840" w:rsidRDefault="00BE0EDA" w:rsidP="00BE0EDA">
      <w:pPr>
        <w:widowControl w:val="0"/>
        <w:numPr>
          <w:ilvl w:val="0"/>
          <w:numId w:val="4"/>
        </w:numPr>
        <w:tabs>
          <w:tab w:val="left" w:pos="567"/>
          <w:tab w:val="left" w:pos="853"/>
        </w:tabs>
        <w:spacing w:after="0" w:line="211" w:lineRule="exact"/>
        <w:ind w:left="600" w:hanging="600"/>
        <w:jc w:val="both"/>
        <w:rPr>
          <w:rFonts w:cstheme="minorHAnsi"/>
        </w:rPr>
      </w:pPr>
      <w:r w:rsidRPr="00555840">
        <w:rPr>
          <w:rFonts w:cstheme="minorHAnsi"/>
        </w:rPr>
        <w:t>предоставление Абоненту сведений о списании с  лицевого счета платы за пользование услугами Оператора;</w:t>
      </w:r>
    </w:p>
    <w:p w:rsidR="00BE0EDA" w:rsidRPr="00555840" w:rsidRDefault="00BE0EDA" w:rsidP="00BE0EDA">
      <w:pPr>
        <w:widowControl w:val="0"/>
        <w:numPr>
          <w:ilvl w:val="0"/>
          <w:numId w:val="4"/>
        </w:numPr>
        <w:tabs>
          <w:tab w:val="left" w:pos="567"/>
          <w:tab w:val="left" w:pos="853"/>
        </w:tabs>
        <w:spacing w:after="0" w:line="211" w:lineRule="exact"/>
        <w:ind w:left="900" w:hanging="900"/>
        <w:jc w:val="both"/>
        <w:rPr>
          <w:rFonts w:cstheme="minorHAnsi"/>
        </w:rPr>
      </w:pPr>
      <w:r w:rsidRPr="00555840">
        <w:rPr>
          <w:rFonts w:cstheme="minorHAnsi"/>
        </w:rPr>
        <w:t>прием от Абонента информации о технических неисправностях в сети связи Оператора, препятствующих пользованию услугами Оператора;</w:t>
      </w:r>
    </w:p>
    <w:p w:rsidR="00BE0EDA" w:rsidRPr="00555840" w:rsidRDefault="00BE0EDA" w:rsidP="00BE0EDA">
      <w:pPr>
        <w:widowControl w:val="0"/>
        <w:numPr>
          <w:ilvl w:val="0"/>
          <w:numId w:val="4"/>
        </w:numPr>
        <w:tabs>
          <w:tab w:val="left" w:pos="567"/>
          <w:tab w:val="left" w:pos="853"/>
        </w:tabs>
        <w:spacing w:after="0" w:line="206" w:lineRule="exact"/>
        <w:ind w:left="900" w:hanging="900"/>
        <w:jc w:val="both"/>
        <w:rPr>
          <w:rFonts w:cstheme="minorHAnsi"/>
        </w:rPr>
      </w:pPr>
      <w:r w:rsidRPr="00555840">
        <w:rPr>
          <w:rFonts w:cstheme="minorHAnsi"/>
        </w:rPr>
        <w:t>предоставление информации о настройках абонентского терминала, которые необходимо произвести Абоненту для пользования услугами Оператора;</w:t>
      </w:r>
    </w:p>
    <w:p w:rsidR="00BE0EDA" w:rsidRPr="00555840" w:rsidRDefault="00BE0EDA" w:rsidP="00BE0EDA">
      <w:pPr>
        <w:widowControl w:val="0"/>
        <w:numPr>
          <w:ilvl w:val="0"/>
          <w:numId w:val="4"/>
        </w:numPr>
        <w:tabs>
          <w:tab w:val="left" w:pos="567"/>
          <w:tab w:val="left" w:pos="853"/>
        </w:tabs>
        <w:spacing w:after="0" w:line="206" w:lineRule="exact"/>
        <w:ind w:left="900" w:hanging="900"/>
        <w:jc w:val="both"/>
        <w:rPr>
          <w:rFonts w:cstheme="minorHAnsi"/>
        </w:rPr>
      </w:pPr>
      <w:r w:rsidRPr="00555840">
        <w:rPr>
          <w:rFonts w:cstheme="minorHAnsi"/>
        </w:rPr>
        <w:t>Оператор предоставляет Абоненту доступ к СИСО не позднее следующего рабочего дня после даты заключения Договора.</w:t>
      </w:r>
    </w:p>
    <w:p w:rsidR="00BE0EDA" w:rsidRPr="00555840" w:rsidRDefault="00BE0EDA" w:rsidP="00BE0EDA">
      <w:pPr>
        <w:widowControl w:val="0"/>
        <w:numPr>
          <w:ilvl w:val="0"/>
          <w:numId w:val="5"/>
        </w:numPr>
        <w:tabs>
          <w:tab w:val="left" w:pos="567"/>
        </w:tabs>
        <w:spacing w:after="0" w:line="206" w:lineRule="exact"/>
        <w:ind w:left="600" w:hanging="600"/>
        <w:jc w:val="both"/>
        <w:rPr>
          <w:rFonts w:cstheme="minorHAnsi"/>
        </w:rPr>
      </w:pPr>
      <w:r w:rsidRPr="00555840">
        <w:rPr>
          <w:rFonts w:cstheme="minorHAnsi"/>
        </w:rPr>
        <w:t>Оператор обеспечивает следующие способы доступа Абонента к СИСО:</w:t>
      </w:r>
    </w:p>
    <w:p w:rsidR="00BE0EDA" w:rsidRPr="00555840" w:rsidRDefault="00BE0EDA" w:rsidP="00BE0EDA">
      <w:pPr>
        <w:widowControl w:val="0"/>
        <w:numPr>
          <w:ilvl w:val="0"/>
          <w:numId w:val="6"/>
        </w:numPr>
        <w:tabs>
          <w:tab w:val="left" w:pos="567"/>
          <w:tab w:val="left" w:pos="853"/>
        </w:tabs>
        <w:spacing w:after="0" w:line="206" w:lineRule="exact"/>
        <w:ind w:left="900" w:hanging="900"/>
        <w:jc w:val="both"/>
        <w:rPr>
          <w:rFonts w:cstheme="minorHAnsi"/>
        </w:rPr>
      </w:pPr>
      <w:r w:rsidRPr="00555840">
        <w:rPr>
          <w:rFonts w:cstheme="minorHAnsi"/>
        </w:rPr>
        <w:t>доступ посредством телефонной связи с оператором службы технической поддержки (абонентской службы) по телефону</w:t>
      </w:r>
      <w:r w:rsidRPr="00555840">
        <w:rPr>
          <w:rStyle w:val="Bodytext2"/>
          <w:rFonts w:asciiTheme="minorHAnsi" w:hAnsiTheme="minorHAnsi" w:cstheme="minorHAnsi"/>
          <w:sz w:val="22"/>
          <w:szCs w:val="22"/>
        </w:rPr>
        <w:t>+7 (495) 120-13-51</w:t>
      </w:r>
      <w:r w:rsidRPr="00555840">
        <w:rPr>
          <w:rFonts w:cstheme="minorHAnsi"/>
        </w:rPr>
        <w:t xml:space="preserve"> При этом Оператор вправе осуществлять фиксацию (запись) телефонных переговоров Абонента с оператором абонентской службы в целях контроля деятельности абонентской службы. В случае возникновения спора между Оператором и Абонентом по вопросам, связанным с функционированием СИСО, Оператор вправе ссылаться на указанную запись в качестве доказательства;</w:t>
      </w:r>
    </w:p>
    <w:p w:rsidR="00BE0EDA" w:rsidRPr="00555840" w:rsidRDefault="00BE0EDA" w:rsidP="00BE0EDA">
      <w:pPr>
        <w:widowControl w:val="0"/>
        <w:numPr>
          <w:ilvl w:val="0"/>
          <w:numId w:val="6"/>
        </w:numPr>
        <w:tabs>
          <w:tab w:val="left" w:pos="567"/>
          <w:tab w:val="left" w:pos="853"/>
        </w:tabs>
        <w:spacing w:after="0" w:line="206" w:lineRule="exact"/>
        <w:ind w:left="900" w:hanging="900"/>
        <w:jc w:val="both"/>
        <w:rPr>
          <w:rFonts w:cstheme="minorHAnsi"/>
        </w:rPr>
      </w:pPr>
      <w:r w:rsidRPr="00555840">
        <w:rPr>
          <w:rFonts w:cstheme="minorHAnsi"/>
        </w:rPr>
        <w:t xml:space="preserve">доступ посредством информационного ресурса Оператора в сети Оператора («страницы статистики»), расположенной по адресу: </w:t>
      </w:r>
      <w:r w:rsidRPr="00555840">
        <w:rPr>
          <w:rStyle w:val="Bodytext2"/>
          <w:rFonts w:asciiTheme="minorHAnsi" w:hAnsiTheme="minorHAnsi" w:cstheme="minorHAnsi"/>
          <w:sz w:val="22"/>
          <w:szCs w:val="22"/>
          <w:lang w:val="en-US"/>
        </w:rPr>
        <w:t>Svy</w:t>
      </w:r>
      <w:r w:rsidRPr="00555840">
        <w:rPr>
          <w:rStyle w:val="Bodytext2"/>
          <w:rFonts w:asciiTheme="minorHAnsi" w:hAnsiTheme="minorHAnsi" w:cstheme="minorHAnsi"/>
          <w:sz w:val="22"/>
          <w:szCs w:val="22"/>
        </w:rPr>
        <w:t>а</w:t>
      </w:r>
      <w:r w:rsidRPr="00555840">
        <w:rPr>
          <w:rStyle w:val="Bodytext2"/>
          <w:rFonts w:asciiTheme="minorHAnsi" w:hAnsiTheme="minorHAnsi" w:cstheme="minorHAnsi"/>
          <w:sz w:val="22"/>
          <w:szCs w:val="22"/>
          <w:lang w:val="en-US"/>
        </w:rPr>
        <w:t>ztelecom</w:t>
      </w:r>
      <w:r w:rsidRPr="00555840">
        <w:rPr>
          <w:rFonts w:cstheme="minorHAnsi"/>
        </w:rPr>
        <w:t>.</w:t>
      </w:r>
      <w:r w:rsidRPr="00555840">
        <w:rPr>
          <w:rFonts w:cstheme="minorHAnsi"/>
          <w:lang w:val="en-US"/>
        </w:rPr>
        <w:t>net</w:t>
      </w:r>
      <w:r w:rsidRPr="00555840">
        <w:rPr>
          <w:rFonts w:cstheme="minorHAnsi"/>
        </w:rPr>
        <w:t>.</w:t>
      </w:r>
    </w:p>
    <w:p w:rsidR="00BE0EDA" w:rsidRPr="00555840" w:rsidRDefault="00BE0EDA" w:rsidP="00BE0EDA">
      <w:pPr>
        <w:widowControl w:val="0"/>
        <w:numPr>
          <w:ilvl w:val="0"/>
          <w:numId w:val="5"/>
        </w:numPr>
        <w:tabs>
          <w:tab w:val="left" w:pos="567"/>
        </w:tabs>
        <w:spacing w:after="184" w:line="206" w:lineRule="exact"/>
        <w:ind w:left="600" w:hanging="600"/>
        <w:jc w:val="both"/>
        <w:rPr>
          <w:rFonts w:cstheme="minorHAnsi"/>
        </w:rPr>
      </w:pPr>
      <w:r w:rsidRPr="00555840">
        <w:rPr>
          <w:rFonts w:cstheme="minorHAnsi"/>
        </w:rPr>
        <w:t>Абонент обязуется обеспечивать конфиденциальность информации, необходимой для аутентификации пользователя (идентификатор и пароль). При этом Абонент имеет возможность самостоятельно изменять пароль доступа к СИСО в целях предотвращения несанкционированного доступа к системе от имени Абонента.</w:t>
      </w:r>
    </w:p>
    <w:p w:rsidR="00BE0EDA" w:rsidRPr="00555840" w:rsidRDefault="00BE0EDA" w:rsidP="00BE0EDA">
      <w:pPr>
        <w:pStyle w:val="Bodytext30"/>
        <w:numPr>
          <w:ilvl w:val="0"/>
          <w:numId w:val="7"/>
        </w:numPr>
        <w:shd w:val="clear" w:color="auto" w:fill="auto"/>
        <w:tabs>
          <w:tab w:val="left" w:pos="567"/>
        </w:tabs>
        <w:spacing w:before="0"/>
        <w:ind w:left="600" w:hanging="600"/>
        <w:rPr>
          <w:rFonts w:asciiTheme="minorHAnsi" w:hAnsiTheme="minorHAnsi" w:cstheme="minorHAnsi"/>
          <w:sz w:val="22"/>
          <w:szCs w:val="22"/>
        </w:rPr>
      </w:pPr>
      <w:r w:rsidRPr="00555840">
        <w:rPr>
          <w:rFonts w:asciiTheme="minorHAnsi" w:hAnsiTheme="minorHAnsi" w:cstheme="minorHAnsi"/>
          <w:sz w:val="22"/>
          <w:szCs w:val="22"/>
        </w:rPr>
        <w:t>КАЧЕСТВО И ТЕХНИЧЕСКИЕ ПОКАЗАТЕЛИ УСЛУГ</w:t>
      </w:r>
    </w:p>
    <w:p w:rsidR="00BE0EDA" w:rsidRPr="00555840" w:rsidRDefault="00BE0EDA" w:rsidP="00BE0EDA">
      <w:pPr>
        <w:widowControl w:val="0"/>
        <w:numPr>
          <w:ilvl w:val="1"/>
          <w:numId w:val="7"/>
        </w:numPr>
        <w:tabs>
          <w:tab w:val="left" w:pos="567"/>
        </w:tabs>
        <w:spacing w:after="0" w:line="202" w:lineRule="exact"/>
        <w:ind w:left="600" w:hanging="600"/>
        <w:jc w:val="both"/>
        <w:rPr>
          <w:rFonts w:cstheme="minorHAnsi"/>
        </w:rPr>
      </w:pPr>
      <w:r w:rsidRPr="00555840">
        <w:rPr>
          <w:rFonts w:cstheme="minorHAnsi"/>
        </w:rPr>
        <w:t>Учитывая технологическую природу сети связи Оператора и технологическую природу сети Интернет, для целей Договора качество основной услуги связи "Предоставление доступа к сети Интернет" определяется следующими показателями:</w:t>
      </w:r>
    </w:p>
    <w:p w:rsidR="00BE0EDA" w:rsidRPr="00555840" w:rsidRDefault="00BE0EDA" w:rsidP="00BE0EDA">
      <w:pPr>
        <w:widowControl w:val="0"/>
        <w:numPr>
          <w:ilvl w:val="2"/>
          <w:numId w:val="7"/>
        </w:numPr>
        <w:tabs>
          <w:tab w:val="left" w:pos="567"/>
        </w:tabs>
        <w:spacing w:after="0" w:line="202" w:lineRule="exact"/>
        <w:ind w:left="600" w:hanging="600"/>
        <w:jc w:val="both"/>
        <w:rPr>
          <w:rFonts w:cstheme="minorHAnsi"/>
        </w:rPr>
      </w:pPr>
      <w:r w:rsidRPr="00555840">
        <w:rPr>
          <w:rFonts w:cstheme="minorHAnsi"/>
        </w:rPr>
        <w:t>Полоса пропускания (производительность) линии связи сети передачи данных Оператора (далее по тексту - "производительность") указывается в единицах "бит/с" или кратных единицах (Кбит/с, Мбит/с). Конкретное значение данного показателя устанавливается Приложением №1 к настоящему Договору Протокол согласования договорной цены»</w:t>
      </w:r>
    </w:p>
    <w:p w:rsidR="00BE0EDA" w:rsidRPr="00555840" w:rsidRDefault="00BE0EDA" w:rsidP="00BE0EDA">
      <w:pPr>
        <w:widowControl w:val="0"/>
        <w:numPr>
          <w:ilvl w:val="3"/>
          <w:numId w:val="7"/>
        </w:numPr>
        <w:tabs>
          <w:tab w:val="left" w:pos="567"/>
          <w:tab w:val="left" w:pos="853"/>
        </w:tabs>
        <w:spacing w:after="0" w:line="202" w:lineRule="exact"/>
        <w:ind w:left="900" w:hanging="900"/>
        <w:jc w:val="both"/>
        <w:rPr>
          <w:rFonts w:cstheme="minorHAnsi"/>
        </w:rPr>
      </w:pPr>
      <w:r w:rsidRPr="00555840">
        <w:rPr>
          <w:rFonts w:cstheme="minorHAnsi"/>
        </w:rPr>
        <w:t>Максимальная (предельная) задержка пакета данных (1Р-датаграммы) в сети связи Оператора составляет 20 мс. Данный показатель определяется по отклику рюд от сервера информационно-справочной системы Оператора до абонентского терминала (оконечного оборудования);</w:t>
      </w:r>
    </w:p>
    <w:p w:rsidR="00BE0EDA" w:rsidRPr="00555840" w:rsidRDefault="00BE0EDA" w:rsidP="00BE0EDA">
      <w:pPr>
        <w:widowControl w:val="0"/>
        <w:numPr>
          <w:ilvl w:val="3"/>
          <w:numId w:val="7"/>
        </w:numPr>
        <w:tabs>
          <w:tab w:val="left" w:pos="567"/>
          <w:tab w:val="left" w:pos="853"/>
        </w:tabs>
        <w:spacing w:after="0" w:line="202" w:lineRule="exact"/>
        <w:ind w:left="900" w:hanging="900"/>
        <w:jc w:val="both"/>
        <w:rPr>
          <w:rFonts w:cstheme="minorHAnsi"/>
        </w:rPr>
      </w:pPr>
      <w:r w:rsidRPr="00555840">
        <w:rPr>
          <w:rFonts w:cstheme="minorHAnsi"/>
        </w:rPr>
        <w:t>Максимальная (предельная) доля пакетов (1Р-датаграмм), потерянных при передаче телематических сообщений внутри сети связи Оператора. Параметр определяется в процентах от переданных по сети связи пакетов (1Р-датаграмм) и составляет 0,1 %.</w:t>
      </w:r>
    </w:p>
    <w:p w:rsidR="00BE0EDA" w:rsidRPr="00555840" w:rsidRDefault="00BE0EDA" w:rsidP="00BE0EDA">
      <w:pPr>
        <w:widowControl w:val="0"/>
        <w:numPr>
          <w:ilvl w:val="1"/>
          <w:numId w:val="7"/>
        </w:numPr>
        <w:tabs>
          <w:tab w:val="left" w:pos="567"/>
          <w:tab w:val="left" w:pos="721"/>
        </w:tabs>
        <w:spacing w:after="0" w:line="202" w:lineRule="exact"/>
        <w:ind w:left="600" w:hanging="600"/>
        <w:jc w:val="both"/>
        <w:rPr>
          <w:rFonts w:cstheme="minorHAnsi"/>
        </w:rPr>
      </w:pPr>
      <w:r w:rsidRPr="00555840">
        <w:rPr>
          <w:rFonts w:cstheme="minorHAnsi"/>
        </w:rPr>
        <w:t>Оператор обеспечивает тайну связи и не осуществляет какого-либо контроля информационного содержания передаваемых и (или) принимаемых Абонентом телематических электронных сообщений. Любое телематическое электронное сообщение, полученное в адрес Абонента, для целей Договора не считается спамом.</w:t>
      </w:r>
    </w:p>
    <w:p w:rsidR="00BE0EDA" w:rsidRPr="00555840" w:rsidRDefault="00BE0EDA" w:rsidP="00BE0EDA">
      <w:pPr>
        <w:widowControl w:val="0"/>
        <w:numPr>
          <w:ilvl w:val="1"/>
          <w:numId w:val="7"/>
        </w:numPr>
        <w:tabs>
          <w:tab w:val="left" w:pos="567"/>
        </w:tabs>
        <w:spacing w:after="0" w:line="202" w:lineRule="exact"/>
        <w:ind w:left="600" w:hanging="600"/>
        <w:jc w:val="both"/>
        <w:rPr>
          <w:rFonts w:cstheme="minorHAnsi"/>
        </w:rPr>
      </w:pPr>
      <w:r w:rsidRPr="00555840">
        <w:rPr>
          <w:rFonts w:cstheme="minorHAnsi"/>
        </w:rPr>
        <w:t>Абонент осведомлен о том, что размещение электронного почтового адреса Абонента на общедоступных информационных ресурсах сети Интернет (форумы, блоги и т.п.) может повлечь использование этого адреса для рассылки спама в адрес Абонента.</w:t>
      </w:r>
    </w:p>
    <w:p w:rsidR="00BE0EDA" w:rsidRPr="00555840" w:rsidRDefault="00BE0EDA" w:rsidP="00BE0EDA">
      <w:pPr>
        <w:widowControl w:val="0"/>
        <w:numPr>
          <w:ilvl w:val="1"/>
          <w:numId w:val="7"/>
        </w:numPr>
        <w:tabs>
          <w:tab w:val="left" w:pos="567"/>
        </w:tabs>
        <w:spacing w:after="0" w:line="202" w:lineRule="exact"/>
        <w:ind w:left="600" w:hanging="600"/>
        <w:jc w:val="both"/>
        <w:rPr>
          <w:rFonts w:cstheme="minorHAnsi"/>
        </w:rPr>
      </w:pPr>
      <w:r w:rsidRPr="00555840">
        <w:rPr>
          <w:rFonts w:cstheme="minorHAnsi"/>
        </w:rPr>
        <w:t>В целях обеспечения информационной безопасности, технические средства Оператора, предназначенные для аутентификации Абонента, не позволяют каким-либо образом установить утраченный Абонентом пароль. Указанный пароль хранится в автоматически зашифрованном виде и недоступен работникам Оператора, Абоненту или любым иным лицам.</w:t>
      </w:r>
    </w:p>
    <w:p w:rsidR="00BE0EDA" w:rsidRPr="00555840" w:rsidRDefault="00BE0EDA" w:rsidP="00BE0EDA">
      <w:pPr>
        <w:widowControl w:val="0"/>
        <w:numPr>
          <w:ilvl w:val="1"/>
          <w:numId w:val="7"/>
        </w:numPr>
        <w:tabs>
          <w:tab w:val="left" w:pos="567"/>
        </w:tabs>
        <w:spacing w:after="0" w:line="202" w:lineRule="exact"/>
        <w:ind w:left="600" w:hanging="600"/>
        <w:jc w:val="both"/>
        <w:rPr>
          <w:rFonts w:cstheme="minorHAnsi"/>
        </w:rPr>
      </w:pPr>
      <w:r w:rsidRPr="00555840">
        <w:rPr>
          <w:rFonts w:cstheme="minorHAnsi"/>
        </w:rPr>
        <w:t>Соответствие технических средств связи, включая пользовательское (оконечное) оборудование, установленным требованиям подлежит обязательному подтверждению в порядке, установленном законодательством Российской Федерации в области связи.</w:t>
      </w:r>
    </w:p>
    <w:p w:rsidR="00BE0EDA" w:rsidRPr="00555840" w:rsidRDefault="00BE0EDA" w:rsidP="00BE0EDA">
      <w:pPr>
        <w:pStyle w:val="Bodytext30"/>
        <w:numPr>
          <w:ilvl w:val="0"/>
          <w:numId w:val="7"/>
        </w:numPr>
        <w:shd w:val="clear" w:color="auto" w:fill="auto"/>
        <w:tabs>
          <w:tab w:val="left" w:pos="567"/>
        </w:tabs>
        <w:spacing w:before="0"/>
        <w:ind w:left="600" w:hanging="600"/>
        <w:rPr>
          <w:rFonts w:asciiTheme="minorHAnsi" w:hAnsiTheme="minorHAnsi" w:cstheme="minorHAnsi"/>
          <w:sz w:val="22"/>
          <w:szCs w:val="22"/>
        </w:rPr>
      </w:pPr>
      <w:r w:rsidRPr="00555840">
        <w:rPr>
          <w:rFonts w:asciiTheme="minorHAnsi" w:hAnsiTheme="minorHAnsi" w:cstheme="minorHAnsi"/>
          <w:sz w:val="22"/>
          <w:szCs w:val="22"/>
        </w:rPr>
        <w:t>ПРАВА И ОБЯЗАННОСТИ СТОРОН</w:t>
      </w:r>
    </w:p>
    <w:p w:rsidR="00BE0EDA" w:rsidRPr="00555840" w:rsidRDefault="00BE0EDA" w:rsidP="00BE0EDA">
      <w:pPr>
        <w:pStyle w:val="Footnote0"/>
        <w:numPr>
          <w:ilvl w:val="0"/>
          <w:numId w:val="1"/>
        </w:numPr>
        <w:shd w:val="clear" w:color="auto" w:fill="auto"/>
        <w:tabs>
          <w:tab w:val="left" w:pos="567"/>
        </w:tabs>
        <w:spacing w:line="202" w:lineRule="exact"/>
        <w:ind w:left="880"/>
        <w:rPr>
          <w:rFonts w:asciiTheme="minorHAnsi" w:hAnsiTheme="minorHAnsi" w:cstheme="minorHAnsi"/>
          <w:sz w:val="22"/>
          <w:szCs w:val="22"/>
        </w:rPr>
      </w:pPr>
      <w:r w:rsidRPr="00555840">
        <w:rPr>
          <w:rFonts w:asciiTheme="minorHAnsi" w:hAnsiTheme="minorHAnsi" w:cstheme="minorHAnsi"/>
          <w:sz w:val="22"/>
          <w:szCs w:val="22"/>
        </w:rPr>
        <w:t>Абонент обязуется:</w:t>
      </w:r>
    </w:p>
    <w:p w:rsidR="00BE0EDA" w:rsidRPr="00555840" w:rsidRDefault="00BE0EDA" w:rsidP="00BE0EDA">
      <w:pPr>
        <w:pStyle w:val="Footnote0"/>
        <w:numPr>
          <w:ilvl w:val="0"/>
          <w:numId w:val="2"/>
        </w:numPr>
        <w:shd w:val="clear" w:color="auto" w:fill="auto"/>
        <w:tabs>
          <w:tab w:val="left" w:pos="567"/>
          <w:tab w:val="left" w:pos="859"/>
        </w:tabs>
        <w:spacing w:line="202" w:lineRule="exact"/>
        <w:ind w:left="880"/>
        <w:rPr>
          <w:rFonts w:asciiTheme="minorHAnsi" w:hAnsiTheme="minorHAnsi" w:cstheme="minorHAnsi"/>
          <w:sz w:val="22"/>
          <w:szCs w:val="22"/>
        </w:rPr>
      </w:pPr>
      <w:r w:rsidRPr="00555840">
        <w:rPr>
          <w:rFonts w:asciiTheme="minorHAnsi" w:hAnsiTheme="minorHAnsi" w:cstheme="minorHAnsi"/>
          <w:sz w:val="22"/>
          <w:szCs w:val="22"/>
        </w:rPr>
        <w:t>Не использовать услуги Оператора для распространения информации, если такое распространение запрещено законодательством Российской Федерации и (или) нарушает законные права и интересы третьих лиц;</w:t>
      </w:r>
    </w:p>
    <w:p w:rsidR="00BE0EDA" w:rsidRPr="00555840" w:rsidRDefault="00BE0EDA" w:rsidP="00BE0EDA">
      <w:pPr>
        <w:pStyle w:val="Footnote0"/>
        <w:numPr>
          <w:ilvl w:val="0"/>
          <w:numId w:val="2"/>
        </w:numPr>
        <w:shd w:val="clear" w:color="auto" w:fill="auto"/>
        <w:tabs>
          <w:tab w:val="left" w:pos="567"/>
          <w:tab w:val="left" w:pos="859"/>
        </w:tabs>
        <w:spacing w:line="202" w:lineRule="exact"/>
        <w:ind w:left="880"/>
        <w:rPr>
          <w:rFonts w:asciiTheme="minorHAnsi" w:hAnsiTheme="minorHAnsi" w:cstheme="minorHAnsi"/>
          <w:sz w:val="22"/>
          <w:szCs w:val="22"/>
        </w:rPr>
      </w:pPr>
      <w:r w:rsidRPr="00555840">
        <w:rPr>
          <w:rFonts w:asciiTheme="minorHAnsi" w:hAnsiTheme="minorHAnsi" w:cstheme="minorHAnsi"/>
          <w:sz w:val="22"/>
          <w:szCs w:val="22"/>
        </w:rPr>
        <w:t>Не использовать оказываемые Оператором услуги для совершения противоправных действий, ущемляющих законные права и интересы других лиц или государства;</w:t>
      </w:r>
    </w:p>
    <w:p w:rsidR="00BE0EDA" w:rsidRPr="00555840" w:rsidRDefault="00BE0EDA" w:rsidP="00BE0EDA">
      <w:pPr>
        <w:pStyle w:val="Footnote0"/>
        <w:numPr>
          <w:ilvl w:val="0"/>
          <w:numId w:val="2"/>
        </w:numPr>
        <w:shd w:val="clear" w:color="auto" w:fill="auto"/>
        <w:tabs>
          <w:tab w:val="left" w:pos="567"/>
          <w:tab w:val="left" w:pos="859"/>
        </w:tabs>
        <w:spacing w:line="202" w:lineRule="exact"/>
        <w:ind w:left="880"/>
        <w:rPr>
          <w:rFonts w:asciiTheme="minorHAnsi" w:hAnsiTheme="minorHAnsi" w:cstheme="minorHAnsi"/>
          <w:sz w:val="22"/>
          <w:szCs w:val="22"/>
        </w:rPr>
      </w:pPr>
      <w:r w:rsidRPr="00555840">
        <w:rPr>
          <w:rFonts w:asciiTheme="minorHAnsi" w:hAnsiTheme="minorHAnsi" w:cstheme="minorHAnsi"/>
          <w:sz w:val="22"/>
          <w:szCs w:val="22"/>
        </w:rPr>
        <w:t>Не создавать и не распространять вредоносные компьютерные программы, а также не совершать иные действия, направленные на повреждение технических средств связи, принадлежащих другим лицам;</w:t>
      </w:r>
    </w:p>
    <w:p w:rsidR="00BE0EDA" w:rsidRPr="00555840" w:rsidRDefault="00BE0EDA" w:rsidP="00BE0EDA">
      <w:pPr>
        <w:pStyle w:val="Footnote0"/>
        <w:numPr>
          <w:ilvl w:val="0"/>
          <w:numId w:val="2"/>
        </w:numPr>
        <w:shd w:val="clear" w:color="auto" w:fill="auto"/>
        <w:tabs>
          <w:tab w:val="left" w:pos="567"/>
          <w:tab w:val="left" w:pos="864"/>
        </w:tabs>
        <w:spacing w:line="202" w:lineRule="exact"/>
        <w:ind w:left="880"/>
        <w:rPr>
          <w:rFonts w:asciiTheme="minorHAnsi" w:hAnsiTheme="minorHAnsi" w:cstheme="minorHAnsi"/>
          <w:sz w:val="22"/>
          <w:szCs w:val="22"/>
        </w:rPr>
      </w:pPr>
      <w:r w:rsidRPr="00555840">
        <w:rPr>
          <w:rFonts w:asciiTheme="minorHAnsi" w:hAnsiTheme="minorHAnsi" w:cstheme="minorHAnsi"/>
          <w:sz w:val="22"/>
          <w:szCs w:val="22"/>
        </w:rPr>
        <w:t>Не осуществлять подмену (фальсификацию) кодов идентификации и (или) сетевых элементов включая оконечное оборудование;</w:t>
      </w:r>
    </w:p>
    <w:p w:rsidR="00BE0EDA" w:rsidRPr="00555840" w:rsidRDefault="00BE0EDA" w:rsidP="00BE0EDA">
      <w:pPr>
        <w:pStyle w:val="Footnote0"/>
        <w:numPr>
          <w:ilvl w:val="0"/>
          <w:numId w:val="2"/>
        </w:numPr>
        <w:shd w:val="clear" w:color="auto" w:fill="auto"/>
        <w:tabs>
          <w:tab w:val="left" w:pos="567"/>
          <w:tab w:val="left" w:pos="859"/>
        </w:tabs>
        <w:spacing w:line="202" w:lineRule="exact"/>
        <w:ind w:left="880"/>
        <w:rPr>
          <w:rFonts w:asciiTheme="minorHAnsi" w:hAnsiTheme="minorHAnsi" w:cstheme="minorHAnsi"/>
          <w:sz w:val="22"/>
          <w:szCs w:val="22"/>
        </w:rPr>
      </w:pPr>
      <w:r w:rsidRPr="00555840">
        <w:rPr>
          <w:rFonts w:asciiTheme="minorHAnsi" w:hAnsiTheme="minorHAnsi" w:cstheme="minorHAnsi"/>
          <w:sz w:val="22"/>
          <w:szCs w:val="22"/>
        </w:rPr>
        <w:t>При использовании информационных систем соблюдать правила использования соответствующих информационных систем и сетей, установленные владельцами указанных сетей или соответствующими саморегулируемыми организациями;</w:t>
      </w:r>
    </w:p>
    <w:p w:rsidR="00BE0EDA" w:rsidRPr="00555840" w:rsidRDefault="00BE0EDA" w:rsidP="00BE0EDA">
      <w:pPr>
        <w:pStyle w:val="Footnote0"/>
        <w:numPr>
          <w:ilvl w:val="0"/>
          <w:numId w:val="2"/>
        </w:numPr>
        <w:shd w:val="clear" w:color="auto" w:fill="auto"/>
        <w:tabs>
          <w:tab w:val="left" w:pos="567"/>
          <w:tab w:val="left" w:pos="859"/>
        </w:tabs>
        <w:spacing w:line="202" w:lineRule="exact"/>
        <w:ind w:left="880"/>
        <w:rPr>
          <w:rFonts w:asciiTheme="minorHAnsi" w:hAnsiTheme="minorHAnsi" w:cstheme="minorHAnsi"/>
          <w:sz w:val="22"/>
          <w:szCs w:val="22"/>
        </w:rPr>
      </w:pPr>
      <w:r w:rsidRPr="00555840">
        <w:rPr>
          <w:rFonts w:asciiTheme="minorHAnsi" w:hAnsiTheme="minorHAnsi" w:cstheme="minorHAnsi"/>
          <w:sz w:val="22"/>
          <w:szCs w:val="22"/>
        </w:rPr>
        <w:t>Не создавать паразитную нагрузку (включая распространение спама) и другие действия, которые могут нарушить нормальное функционирование сетей связи;</w:t>
      </w:r>
    </w:p>
    <w:p w:rsidR="00BE0EDA" w:rsidRPr="00555840" w:rsidRDefault="00BE0EDA" w:rsidP="00BE0EDA">
      <w:pPr>
        <w:pStyle w:val="Footnote0"/>
        <w:numPr>
          <w:ilvl w:val="0"/>
          <w:numId w:val="2"/>
        </w:numPr>
        <w:shd w:val="clear" w:color="auto" w:fill="auto"/>
        <w:tabs>
          <w:tab w:val="left" w:pos="567"/>
          <w:tab w:val="left" w:pos="854"/>
        </w:tabs>
        <w:spacing w:line="202" w:lineRule="exact"/>
        <w:ind w:left="880"/>
        <w:rPr>
          <w:rFonts w:asciiTheme="minorHAnsi" w:hAnsiTheme="minorHAnsi" w:cstheme="minorHAnsi"/>
          <w:sz w:val="22"/>
          <w:szCs w:val="22"/>
        </w:rPr>
      </w:pPr>
      <w:r w:rsidRPr="00555840">
        <w:rPr>
          <w:rFonts w:asciiTheme="minorHAnsi" w:hAnsiTheme="minorHAnsi" w:cstheme="minorHAnsi"/>
          <w:sz w:val="22"/>
          <w:szCs w:val="22"/>
        </w:rPr>
        <w:lastRenderedPageBreak/>
        <w:t>Самостоятельно обеспечивать защиту абонентского оборудования от несанкционированного доступа и вредоносных компьютерных программ;</w:t>
      </w:r>
    </w:p>
    <w:p w:rsidR="00BE0EDA" w:rsidRPr="00555840" w:rsidRDefault="00BE0EDA" w:rsidP="00BE0EDA">
      <w:pPr>
        <w:pStyle w:val="Footnote0"/>
        <w:numPr>
          <w:ilvl w:val="0"/>
          <w:numId w:val="2"/>
        </w:numPr>
        <w:shd w:val="clear" w:color="auto" w:fill="auto"/>
        <w:tabs>
          <w:tab w:val="left" w:pos="567"/>
          <w:tab w:val="left" w:pos="859"/>
        </w:tabs>
        <w:spacing w:line="202" w:lineRule="exact"/>
        <w:ind w:left="880"/>
        <w:rPr>
          <w:rFonts w:asciiTheme="minorHAnsi" w:hAnsiTheme="minorHAnsi" w:cstheme="minorHAnsi"/>
          <w:sz w:val="22"/>
          <w:szCs w:val="22"/>
        </w:rPr>
      </w:pPr>
      <w:r w:rsidRPr="00555840">
        <w:rPr>
          <w:rFonts w:asciiTheme="minorHAnsi" w:hAnsiTheme="minorHAnsi" w:cstheme="minorHAnsi"/>
          <w:sz w:val="22"/>
          <w:szCs w:val="22"/>
        </w:rPr>
        <w:t>Самостоятельно нести полную ответственность за последствия использования или отказа от использования оказываемых Оператором услуг. Любые действия, осуществленные Абонентом с использованием абонентского оборудования и (или) оконечного элемента сети связи Оператора, к которому подключено абонентское оборудование Абонента, считаются осуществленными лично Абонентом, либо с его ведома и по его поручению;</w:t>
      </w:r>
    </w:p>
    <w:p w:rsidR="00BE0EDA" w:rsidRPr="00555840" w:rsidRDefault="00BE0EDA" w:rsidP="00BE0EDA">
      <w:pPr>
        <w:pStyle w:val="Footnote0"/>
        <w:numPr>
          <w:ilvl w:val="0"/>
          <w:numId w:val="2"/>
        </w:numPr>
        <w:shd w:val="clear" w:color="auto" w:fill="auto"/>
        <w:tabs>
          <w:tab w:val="left" w:pos="567"/>
          <w:tab w:val="left" w:pos="859"/>
        </w:tabs>
        <w:spacing w:line="202" w:lineRule="exact"/>
        <w:ind w:left="880"/>
        <w:rPr>
          <w:rFonts w:asciiTheme="minorHAnsi" w:hAnsiTheme="minorHAnsi" w:cstheme="minorHAnsi"/>
          <w:sz w:val="22"/>
          <w:szCs w:val="22"/>
        </w:rPr>
      </w:pPr>
      <w:r w:rsidRPr="00555840">
        <w:rPr>
          <w:rFonts w:asciiTheme="minorHAnsi" w:hAnsiTheme="minorHAnsi" w:cstheme="minorHAnsi"/>
          <w:sz w:val="22"/>
          <w:szCs w:val="22"/>
        </w:rPr>
        <w:t>Обеспечивать конфиденциальность и не передавать третьим лицам коды идентификации (пароли, коды доступа и т.п.), выданные Оператором Абоненту для целей получения услуг в соответствии с Договором, а равно и установленные самим Абонентом. Любые действия, осуществленные с использованием паролей, кодов доступа и т.п. Абонента, считаются осуществленными лично Абонентом, либо с его ведома и по его поручению;</w:t>
      </w:r>
    </w:p>
    <w:p w:rsidR="00BE0EDA" w:rsidRPr="00555840" w:rsidRDefault="00BE0EDA" w:rsidP="00BE0EDA">
      <w:pPr>
        <w:widowControl w:val="0"/>
        <w:numPr>
          <w:ilvl w:val="0"/>
          <w:numId w:val="9"/>
        </w:numPr>
        <w:tabs>
          <w:tab w:val="left" w:pos="567"/>
        </w:tabs>
        <w:spacing w:after="0" w:line="211" w:lineRule="exact"/>
        <w:ind w:left="880" w:hanging="880"/>
        <w:jc w:val="both"/>
        <w:rPr>
          <w:rFonts w:cstheme="minorHAnsi"/>
        </w:rPr>
      </w:pPr>
      <w:r w:rsidRPr="00555840">
        <w:rPr>
          <w:rFonts w:cstheme="minorHAnsi"/>
        </w:rPr>
        <w:t>Своевременно и в полном объеме принимать и оплачивать услуги, оказываемые Оператором в соответствии с Договором;</w:t>
      </w:r>
    </w:p>
    <w:p w:rsidR="00BE0EDA" w:rsidRPr="00555840" w:rsidRDefault="00BE0EDA" w:rsidP="00BE0EDA">
      <w:pPr>
        <w:widowControl w:val="0"/>
        <w:numPr>
          <w:ilvl w:val="0"/>
          <w:numId w:val="9"/>
        </w:numPr>
        <w:tabs>
          <w:tab w:val="left" w:pos="567"/>
          <w:tab w:val="left" w:pos="862"/>
        </w:tabs>
        <w:spacing w:after="0" w:line="206" w:lineRule="exact"/>
        <w:ind w:left="880" w:hanging="880"/>
        <w:jc w:val="both"/>
        <w:rPr>
          <w:rFonts w:cstheme="minorHAnsi"/>
        </w:rPr>
      </w:pPr>
      <w:r w:rsidRPr="00555840">
        <w:rPr>
          <w:rFonts w:cstheme="minorHAnsi"/>
        </w:rPr>
        <w:t>Незамедлительно уведомлять Оператора об обнаружении сбоев и (или) неполадок, делающих невозможным использование или ухудшающих качество услуг, оказываемых Оператором по настоящему Договору. Соответствующее уведомление передается Оператору посредством СИСО;</w:t>
      </w:r>
    </w:p>
    <w:p w:rsidR="00BE0EDA" w:rsidRPr="00555840" w:rsidRDefault="00BE0EDA" w:rsidP="00BE0EDA">
      <w:pPr>
        <w:widowControl w:val="0"/>
        <w:numPr>
          <w:ilvl w:val="0"/>
          <w:numId w:val="9"/>
        </w:numPr>
        <w:tabs>
          <w:tab w:val="left" w:pos="567"/>
          <w:tab w:val="left" w:pos="862"/>
        </w:tabs>
        <w:spacing w:after="0" w:line="206" w:lineRule="exact"/>
        <w:ind w:left="880" w:hanging="880"/>
        <w:jc w:val="both"/>
        <w:rPr>
          <w:rFonts w:cstheme="minorHAnsi"/>
        </w:rPr>
      </w:pPr>
      <w:r w:rsidRPr="00555840">
        <w:rPr>
          <w:rFonts w:cstheme="minorHAnsi"/>
        </w:rPr>
        <w:t>Не позднее 5 (пяти) рабочих дней после изменения адреса доставки корреспонденции, платежных (банковских) реквизитов, а также иных сведений об Абоненте, указанных Договоре, направить Оператору соответствующее письменное уведомление;</w:t>
      </w:r>
    </w:p>
    <w:p w:rsidR="00BE0EDA" w:rsidRPr="00555840" w:rsidRDefault="00BE0EDA" w:rsidP="00BE0EDA">
      <w:pPr>
        <w:widowControl w:val="0"/>
        <w:numPr>
          <w:ilvl w:val="0"/>
          <w:numId w:val="9"/>
        </w:numPr>
        <w:tabs>
          <w:tab w:val="left" w:pos="567"/>
          <w:tab w:val="left" w:pos="862"/>
        </w:tabs>
        <w:spacing w:after="0" w:line="206" w:lineRule="exact"/>
        <w:ind w:left="880" w:hanging="880"/>
        <w:jc w:val="both"/>
        <w:rPr>
          <w:rFonts w:cstheme="minorHAnsi"/>
        </w:rPr>
      </w:pPr>
      <w:r w:rsidRPr="00555840">
        <w:rPr>
          <w:rFonts w:cstheme="minorHAnsi"/>
        </w:rPr>
        <w:t>Предоставить Оператору место в телекоммуникационной стойке Абонента для размещения каналообразующего оборудования Оператора;</w:t>
      </w:r>
    </w:p>
    <w:p w:rsidR="00BE0EDA" w:rsidRPr="00555840" w:rsidRDefault="00BE0EDA" w:rsidP="00BE0EDA">
      <w:pPr>
        <w:widowControl w:val="0"/>
        <w:numPr>
          <w:ilvl w:val="0"/>
          <w:numId w:val="9"/>
        </w:numPr>
        <w:tabs>
          <w:tab w:val="left" w:pos="567"/>
          <w:tab w:val="left" w:pos="862"/>
        </w:tabs>
        <w:spacing w:after="0" w:line="206" w:lineRule="exact"/>
        <w:ind w:left="880" w:hanging="880"/>
        <w:jc w:val="both"/>
        <w:rPr>
          <w:rFonts w:cstheme="minorHAnsi"/>
        </w:rPr>
      </w:pPr>
      <w:r w:rsidRPr="00555840">
        <w:rPr>
          <w:rFonts w:cstheme="minorHAnsi"/>
        </w:rPr>
        <w:t>Не подключать к сети связи Оператора пользовательское (оконечное) оборудование, соответствие которого установленным требованиям не подтверждено в соответствии с законодательством Российской Федерации в области связи;</w:t>
      </w:r>
    </w:p>
    <w:p w:rsidR="00BE0EDA" w:rsidRPr="00555840" w:rsidRDefault="00BE0EDA" w:rsidP="00BE0EDA">
      <w:pPr>
        <w:widowControl w:val="0"/>
        <w:numPr>
          <w:ilvl w:val="0"/>
          <w:numId w:val="9"/>
        </w:numPr>
        <w:tabs>
          <w:tab w:val="left" w:pos="567"/>
          <w:tab w:val="left" w:pos="862"/>
        </w:tabs>
        <w:spacing w:after="0" w:line="206" w:lineRule="exact"/>
        <w:ind w:left="880" w:hanging="880"/>
        <w:jc w:val="both"/>
        <w:rPr>
          <w:rFonts w:cstheme="minorHAnsi"/>
        </w:rPr>
      </w:pPr>
      <w:r w:rsidRPr="00555840">
        <w:rPr>
          <w:rFonts w:cstheme="minorHAnsi"/>
        </w:rPr>
        <w:t>Неукоснительно соблюдать правила эксплуатации пользовательского (оконечного) оборудования и абонентских терминалов, указанные в технических описаниях, паспортах и иной документации производителей соответствующих технических средств;</w:t>
      </w:r>
    </w:p>
    <w:p w:rsidR="00BE0EDA" w:rsidRPr="00555840" w:rsidRDefault="00BE0EDA" w:rsidP="00BE0EDA">
      <w:pPr>
        <w:widowControl w:val="0"/>
        <w:numPr>
          <w:ilvl w:val="0"/>
          <w:numId w:val="9"/>
        </w:numPr>
        <w:tabs>
          <w:tab w:val="left" w:pos="567"/>
          <w:tab w:val="left" w:pos="862"/>
        </w:tabs>
        <w:spacing w:after="0" w:line="206" w:lineRule="exact"/>
        <w:ind w:left="880" w:hanging="880"/>
        <w:jc w:val="both"/>
        <w:rPr>
          <w:rFonts w:cstheme="minorHAnsi"/>
        </w:rPr>
      </w:pPr>
      <w:r w:rsidRPr="00555840">
        <w:rPr>
          <w:rFonts w:cstheme="minorHAnsi"/>
        </w:rPr>
        <w:t>Не передавать третьим лицам права и обязанности по Договору без письменного согласия Оператора;</w:t>
      </w:r>
    </w:p>
    <w:p w:rsidR="00BE0EDA" w:rsidRPr="00555840" w:rsidRDefault="00BE0EDA" w:rsidP="00BE0EDA">
      <w:pPr>
        <w:widowControl w:val="0"/>
        <w:numPr>
          <w:ilvl w:val="0"/>
          <w:numId w:val="9"/>
        </w:numPr>
        <w:tabs>
          <w:tab w:val="left" w:pos="567"/>
          <w:tab w:val="left" w:pos="862"/>
        </w:tabs>
        <w:spacing w:after="0" w:line="206" w:lineRule="exact"/>
        <w:ind w:left="880" w:hanging="880"/>
        <w:jc w:val="both"/>
        <w:rPr>
          <w:rFonts w:cstheme="minorHAnsi"/>
        </w:rPr>
      </w:pPr>
      <w:r w:rsidRPr="00555840">
        <w:rPr>
          <w:rFonts w:cstheme="minorHAnsi"/>
        </w:rPr>
        <w:t>Не использовать оказываемые Оператором услуги связи для передачи или приема сообщений, от получения которых зависит жизнь или здоровье человека;</w:t>
      </w:r>
    </w:p>
    <w:p w:rsidR="00BE0EDA" w:rsidRPr="00555840" w:rsidRDefault="00BE0EDA" w:rsidP="00BE0EDA">
      <w:pPr>
        <w:widowControl w:val="0"/>
        <w:numPr>
          <w:ilvl w:val="0"/>
          <w:numId w:val="9"/>
        </w:numPr>
        <w:tabs>
          <w:tab w:val="left" w:pos="567"/>
          <w:tab w:val="left" w:pos="862"/>
        </w:tabs>
        <w:spacing w:after="0" w:line="206" w:lineRule="exact"/>
        <w:ind w:left="880" w:hanging="880"/>
        <w:jc w:val="both"/>
        <w:rPr>
          <w:rFonts w:cstheme="minorHAnsi"/>
        </w:rPr>
      </w:pPr>
      <w:r w:rsidRPr="00555840">
        <w:rPr>
          <w:rFonts w:cstheme="minorHAnsi"/>
        </w:rPr>
        <w:t>В случае, если в соответствии с Актом о предоставлении доступа к сети связи Оператор передал Абоненту в пользование технические средства связи, необходимые для получения услуг Оператора, Абонент обязуется обеспечивать сохранность указанных технических средств связи и возместить Оператору ущерб, причиненных их повреждением или утратой;</w:t>
      </w:r>
    </w:p>
    <w:p w:rsidR="00BE0EDA" w:rsidRPr="00555840" w:rsidRDefault="00BE0EDA" w:rsidP="00BE0EDA">
      <w:pPr>
        <w:widowControl w:val="0"/>
        <w:numPr>
          <w:ilvl w:val="0"/>
          <w:numId w:val="9"/>
        </w:numPr>
        <w:tabs>
          <w:tab w:val="left" w:pos="567"/>
          <w:tab w:val="left" w:pos="862"/>
        </w:tabs>
        <w:spacing w:after="0" w:line="206" w:lineRule="exact"/>
        <w:ind w:left="880" w:hanging="880"/>
        <w:jc w:val="both"/>
        <w:rPr>
          <w:rFonts w:cstheme="minorHAnsi"/>
        </w:rPr>
      </w:pPr>
      <w:r w:rsidRPr="00555840">
        <w:rPr>
          <w:rFonts w:cstheme="minorHAnsi"/>
        </w:rPr>
        <w:t>Согласовать с Оператором время и порядок выполнения работ по предоставлению Абоненту доступа к сети передачи данных Оператора.</w:t>
      </w:r>
    </w:p>
    <w:p w:rsidR="00BE0EDA" w:rsidRPr="00555840" w:rsidRDefault="00BE0EDA" w:rsidP="00BE0EDA">
      <w:pPr>
        <w:widowControl w:val="0"/>
        <w:numPr>
          <w:ilvl w:val="0"/>
          <w:numId w:val="10"/>
        </w:numPr>
        <w:tabs>
          <w:tab w:val="left" w:pos="567"/>
        </w:tabs>
        <w:spacing w:after="0" w:line="206" w:lineRule="exact"/>
        <w:ind w:left="880" w:hanging="880"/>
        <w:jc w:val="both"/>
        <w:rPr>
          <w:rFonts w:cstheme="minorHAnsi"/>
        </w:rPr>
      </w:pPr>
      <w:r w:rsidRPr="00555840">
        <w:rPr>
          <w:rFonts w:cstheme="minorHAnsi"/>
        </w:rPr>
        <w:t>Абонент имеет право:</w:t>
      </w:r>
    </w:p>
    <w:p w:rsidR="00BE0EDA" w:rsidRPr="00555840" w:rsidRDefault="00BE0EDA" w:rsidP="00BE0EDA">
      <w:pPr>
        <w:widowControl w:val="0"/>
        <w:numPr>
          <w:ilvl w:val="0"/>
          <w:numId w:val="11"/>
        </w:numPr>
        <w:tabs>
          <w:tab w:val="left" w:pos="567"/>
          <w:tab w:val="left" w:pos="862"/>
        </w:tabs>
        <w:spacing w:after="0" w:line="206" w:lineRule="exact"/>
        <w:ind w:left="880" w:hanging="880"/>
        <w:jc w:val="both"/>
        <w:rPr>
          <w:rFonts w:cstheme="minorHAnsi"/>
        </w:rPr>
      </w:pPr>
      <w:r w:rsidRPr="00555840">
        <w:rPr>
          <w:rFonts w:cstheme="minorHAnsi"/>
        </w:rPr>
        <w:t>Требовать от Оператора оказания услуг в соответствии с Договором и Правилами;</w:t>
      </w:r>
    </w:p>
    <w:p w:rsidR="00BE0EDA" w:rsidRPr="00555840" w:rsidRDefault="00BE0EDA" w:rsidP="00BE0EDA">
      <w:pPr>
        <w:widowControl w:val="0"/>
        <w:numPr>
          <w:ilvl w:val="0"/>
          <w:numId w:val="11"/>
        </w:numPr>
        <w:tabs>
          <w:tab w:val="left" w:pos="567"/>
          <w:tab w:val="left" w:pos="862"/>
        </w:tabs>
        <w:spacing w:after="0" w:line="206" w:lineRule="exact"/>
        <w:ind w:left="880" w:hanging="880"/>
        <w:jc w:val="both"/>
        <w:rPr>
          <w:rFonts w:cstheme="minorHAnsi"/>
        </w:rPr>
      </w:pPr>
      <w:r w:rsidRPr="00555840">
        <w:rPr>
          <w:rFonts w:cstheme="minorHAnsi"/>
        </w:rPr>
        <w:t>Использовать оказываемые Оператором по Договору услуги в соответствии с действующим законодательством Российской Федерации;</w:t>
      </w:r>
    </w:p>
    <w:p w:rsidR="00BE0EDA" w:rsidRPr="00555840" w:rsidRDefault="00BE0EDA" w:rsidP="00BE0EDA">
      <w:pPr>
        <w:widowControl w:val="0"/>
        <w:numPr>
          <w:ilvl w:val="0"/>
          <w:numId w:val="11"/>
        </w:numPr>
        <w:tabs>
          <w:tab w:val="left" w:pos="567"/>
          <w:tab w:val="left" w:pos="862"/>
        </w:tabs>
        <w:spacing w:after="0" w:line="206" w:lineRule="exact"/>
        <w:ind w:left="880" w:hanging="880"/>
        <w:jc w:val="both"/>
        <w:rPr>
          <w:rFonts w:cstheme="minorHAnsi"/>
        </w:rPr>
      </w:pPr>
      <w:r w:rsidRPr="00555840">
        <w:rPr>
          <w:rFonts w:cstheme="minorHAnsi"/>
        </w:rPr>
        <w:t>Пользоваться бесплатными информационно-справочными услугами в системе информационно-справочного обслуживания Оператора в соответствии с Правилами и настоящим Договором;</w:t>
      </w:r>
    </w:p>
    <w:p w:rsidR="00BE0EDA" w:rsidRPr="00555840" w:rsidRDefault="00BE0EDA" w:rsidP="00BE0EDA">
      <w:pPr>
        <w:widowControl w:val="0"/>
        <w:numPr>
          <w:ilvl w:val="0"/>
          <w:numId w:val="11"/>
        </w:numPr>
        <w:tabs>
          <w:tab w:val="left" w:pos="567"/>
          <w:tab w:val="left" w:pos="862"/>
        </w:tabs>
        <w:spacing w:after="0" w:line="206" w:lineRule="exact"/>
        <w:ind w:left="880" w:hanging="880"/>
        <w:jc w:val="both"/>
        <w:rPr>
          <w:rFonts w:cstheme="minorHAnsi"/>
        </w:rPr>
      </w:pPr>
      <w:r w:rsidRPr="00555840">
        <w:rPr>
          <w:rFonts w:cstheme="minorHAnsi"/>
        </w:rPr>
        <w:t>Отказаться от принятия и оплаты оказанных Оператором услуг связи, если эти услуги не заказаны Абонентом в установленном Договором порядке;</w:t>
      </w:r>
    </w:p>
    <w:p w:rsidR="00BE0EDA" w:rsidRPr="00555840" w:rsidRDefault="00BE0EDA" w:rsidP="00BE0EDA">
      <w:pPr>
        <w:widowControl w:val="0"/>
        <w:numPr>
          <w:ilvl w:val="0"/>
          <w:numId w:val="10"/>
        </w:numPr>
        <w:tabs>
          <w:tab w:val="left" w:pos="567"/>
        </w:tabs>
        <w:spacing w:after="0" w:line="202" w:lineRule="exact"/>
        <w:ind w:left="880" w:hanging="880"/>
        <w:jc w:val="both"/>
        <w:rPr>
          <w:rFonts w:cstheme="minorHAnsi"/>
        </w:rPr>
      </w:pPr>
      <w:r w:rsidRPr="00555840">
        <w:rPr>
          <w:rFonts w:cstheme="minorHAnsi"/>
        </w:rPr>
        <w:t>Оператор обязуется:</w:t>
      </w:r>
    </w:p>
    <w:p w:rsidR="00BE0EDA" w:rsidRPr="00555840" w:rsidRDefault="00BE0EDA" w:rsidP="00BE0EDA">
      <w:pPr>
        <w:widowControl w:val="0"/>
        <w:numPr>
          <w:ilvl w:val="0"/>
          <w:numId w:val="12"/>
        </w:numPr>
        <w:tabs>
          <w:tab w:val="left" w:pos="567"/>
          <w:tab w:val="left" w:pos="862"/>
        </w:tabs>
        <w:spacing w:after="0" w:line="202" w:lineRule="exact"/>
        <w:ind w:left="880" w:hanging="880"/>
        <w:jc w:val="both"/>
        <w:rPr>
          <w:rFonts w:cstheme="minorHAnsi"/>
        </w:rPr>
      </w:pPr>
      <w:r w:rsidRPr="00555840">
        <w:rPr>
          <w:rFonts w:cstheme="minorHAnsi"/>
        </w:rPr>
        <w:t>Предоставить Абоненту доступ к сети передачи данных Оператора;</w:t>
      </w:r>
    </w:p>
    <w:p w:rsidR="00BE0EDA" w:rsidRPr="00555840" w:rsidRDefault="00BE0EDA" w:rsidP="00BE0EDA">
      <w:pPr>
        <w:widowControl w:val="0"/>
        <w:numPr>
          <w:ilvl w:val="0"/>
          <w:numId w:val="12"/>
        </w:numPr>
        <w:tabs>
          <w:tab w:val="left" w:pos="567"/>
          <w:tab w:val="left" w:pos="862"/>
        </w:tabs>
        <w:spacing w:after="0" w:line="202" w:lineRule="exact"/>
        <w:ind w:left="880" w:hanging="880"/>
        <w:jc w:val="both"/>
        <w:rPr>
          <w:rFonts w:cstheme="minorHAnsi"/>
        </w:rPr>
      </w:pPr>
      <w:r w:rsidRPr="00555840">
        <w:rPr>
          <w:rFonts w:cstheme="minorHAnsi"/>
        </w:rPr>
        <w:t>Оказывать предусмотренные Договором периодические услуги круглосуточно семь дней в неделю, за исключением перерывов, необходимых для проведения регламентных профилактических, аварийно-восстановительных и плановых работ. Регламентные и плановые работы производятся Оператором в часы наименьшей нагрузки;</w:t>
      </w:r>
    </w:p>
    <w:p w:rsidR="00BE0EDA" w:rsidRPr="00555840" w:rsidRDefault="00BE0EDA" w:rsidP="00BE0EDA">
      <w:pPr>
        <w:widowControl w:val="0"/>
        <w:numPr>
          <w:ilvl w:val="0"/>
          <w:numId w:val="12"/>
        </w:numPr>
        <w:tabs>
          <w:tab w:val="left" w:pos="567"/>
          <w:tab w:val="left" w:pos="862"/>
        </w:tabs>
        <w:spacing w:after="0" w:line="202" w:lineRule="exact"/>
        <w:ind w:left="880" w:hanging="880"/>
        <w:jc w:val="both"/>
        <w:rPr>
          <w:rFonts w:cstheme="minorHAnsi"/>
        </w:rPr>
      </w:pPr>
      <w:r w:rsidRPr="00555840">
        <w:rPr>
          <w:rFonts w:cstheme="minorHAnsi"/>
        </w:rPr>
        <w:t>Принимать разумные меры для обеспечения бесперебойного функционирования сети связи Оператора и устранять неисправности сети связи Оператора, препятствующие пользованию услугами связи в течение двух суток, за исключением случаев повреждения линейных и линейно-кабельных сооружений, для устранения которых необходимо производство работ на объектах и сооружениях, принадлежащих третьим лицам. В случае необходимости производства аварийно-восстановительных работ на объектах, принадлежащих третьим лицам, срок устранения неисправностей продлевается на время, необходимое для получения от собственника или иного владельца объекта соответствующих разрешений и согласований;</w:t>
      </w:r>
    </w:p>
    <w:p w:rsidR="00BE0EDA" w:rsidRPr="00555840" w:rsidRDefault="00BE0EDA" w:rsidP="00BE0EDA">
      <w:pPr>
        <w:widowControl w:val="0"/>
        <w:numPr>
          <w:ilvl w:val="0"/>
          <w:numId w:val="12"/>
        </w:numPr>
        <w:tabs>
          <w:tab w:val="left" w:pos="567"/>
          <w:tab w:val="left" w:pos="862"/>
        </w:tabs>
        <w:spacing w:after="0" w:line="202" w:lineRule="exact"/>
        <w:ind w:left="880" w:hanging="880"/>
        <w:jc w:val="both"/>
        <w:rPr>
          <w:rFonts w:cstheme="minorHAnsi"/>
        </w:rPr>
      </w:pPr>
      <w:r w:rsidRPr="00555840">
        <w:rPr>
          <w:rFonts w:cstheme="minorHAnsi"/>
        </w:rPr>
        <w:t>Незамедлительно предпринимать все зависящие от Оператора действия по устранению повреждений сети связи Оператора при необходимости производства работ на территории объектов и сооружений, принадлежащих третьим лицам;</w:t>
      </w:r>
    </w:p>
    <w:p w:rsidR="00BE0EDA" w:rsidRPr="00555840" w:rsidRDefault="00BE0EDA" w:rsidP="00BE0EDA">
      <w:pPr>
        <w:widowControl w:val="0"/>
        <w:numPr>
          <w:ilvl w:val="0"/>
          <w:numId w:val="12"/>
        </w:numPr>
        <w:tabs>
          <w:tab w:val="left" w:pos="567"/>
          <w:tab w:val="left" w:pos="862"/>
        </w:tabs>
        <w:spacing w:after="0" w:line="202" w:lineRule="exact"/>
        <w:ind w:left="880" w:hanging="880"/>
        <w:jc w:val="both"/>
        <w:rPr>
          <w:rFonts w:cstheme="minorHAnsi"/>
        </w:rPr>
      </w:pPr>
      <w:r w:rsidRPr="00555840">
        <w:rPr>
          <w:rFonts w:cstheme="minorHAnsi"/>
        </w:rPr>
        <w:t>Принимать меры к охране тайны связи в соответствии с действующим законодательством России, а также не предоставлять третьим лицам сведения об оказанных или оказываемых Абоненту услугах связи без письменного согласия Абонента, кроме случаев, прямо предусмотренных действующим законодательством Российской Федерации, а также по решению суда;</w:t>
      </w:r>
    </w:p>
    <w:p w:rsidR="00BE0EDA" w:rsidRPr="00555840" w:rsidRDefault="00BE0EDA" w:rsidP="00BE0EDA">
      <w:pPr>
        <w:widowControl w:val="0"/>
        <w:numPr>
          <w:ilvl w:val="0"/>
          <w:numId w:val="12"/>
        </w:numPr>
        <w:tabs>
          <w:tab w:val="left" w:pos="567"/>
          <w:tab w:val="left" w:pos="862"/>
        </w:tabs>
        <w:spacing w:after="0" w:line="202" w:lineRule="exact"/>
        <w:ind w:left="880" w:hanging="880"/>
        <w:jc w:val="both"/>
        <w:rPr>
          <w:rFonts w:cstheme="minorHAnsi"/>
        </w:rPr>
      </w:pPr>
      <w:r w:rsidRPr="00555840">
        <w:rPr>
          <w:rFonts w:cstheme="minorHAnsi"/>
        </w:rPr>
        <w:t>По письменному заявлению Абонента приостановить оказание услуг связи по Договору до истечения срока, указанного в соответствующем заявлении.</w:t>
      </w:r>
    </w:p>
    <w:p w:rsidR="00BE0EDA" w:rsidRPr="00555840" w:rsidRDefault="00BE0EDA" w:rsidP="00BE0EDA">
      <w:pPr>
        <w:tabs>
          <w:tab w:val="left" w:pos="567"/>
        </w:tabs>
        <w:spacing w:after="0" w:line="202" w:lineRule="exact"/>
        <w:ind w:left="880" w:hanging="880"/>
        <w:jc w:val="both"/>
        <w:rPr>
          <w:rFonts w:cstheme="minorHAnsi"/>
        </w:rPr>
      </w:pPr>
      <w:r w:rsidRPr="00555840">
        <w:rPr>
          <w:rFonts w:cstheme="minorHAnsi"/>
        </w:rPr>
        <w:t>6.4.           Оператор имеет право:</w:t>
      </w:r>
    </w:p>
    <w:p w:rsidR="00BE0EDA" w:rsidRPr="00555840" w:rsidRDefault="00BE0EDA" w:rsidP="00BE0EDA">
      <w:pPr>
        <w:widowControl w:val="0"/>
        <w:numPr>
          <w:ilvl w:val="0"/>
          <w:numId w:val="13"/>
        </w:numPr>
        <w:tabs>
          <w:tab w:val="left" w:pos="567"/>
          <w:tab w:val="left" w:pos="862"/>
        </w:tabs>
        <w:spacing w:after="0" w:line="202" w:lineRule="exact"/>
        <w:ind w:left="880" w:hanging="880"/>
        <w:jc w:val="both"/>
        <w:rPr>
          <w:rFonts w:cstheme="minorHAnsi"/>
        </w:rPr>
      </w:pPr>
      <w:r w:rsidRPr="00555840">
        <w:rPr>
          <w:rFonts w:cstheme="minorHAnsi"/>
        </w:rPr>
        <w:t>Немедленно и без предварительного уведомления приостановить оказание услуг Абоненту при наступлении хотя бы одного из следующих обстоятельств:</w:t>
      </w:r>
    </w:p>
    <w:p w:rsidR="00BE0EDA" w:rsidRPr="00555840" w:rsidRDefault="00BE0EDA" w:rsidP="00BE0EDA">
      <w:pPr>
        <w:widowControl w:val="0"/>
        <w:numPr>
          <w:ilvl w:val="0"/>
          <w:numId w:val="14"/>
        </w:numPr>
        <w:tabs>
          <w:tab w:val="left" w:pos="567"/>
          <w:tab w:val="left" w:pos="862"/>
        </w:tabs>
        <w:spacing w:after="0" w:line="202" w:lineRule="exact"/>
        <w:ind w:left="880" w:hanging="880"/>
        <w:jc w:val="both"/>
        <w:rPr>
          <w:rFonts w:cstheme="minorHAnsi"/>
        </w:rPr>
      </w:pPr>
      <w:r w:rsidRPr="00555840">
        <w:rPr>
          <w:rFonts w:cstheme="minorHAnsi"/>
        </w:rPr>
        <w:t xml:space="preserve">В случае, если действия (бездействие) Абонента создают угрозу бесперебойному функционированию сети связи Оператора или иным сетям связи, взаимодействующим с сетью связи Оператора - по информации, полученной технической службой Оператора или операторов </w:t>
      </w:r>
      <w:r w:rsidRPr="00555840">
        <w:rPr>
          <w:rFonts w:cstheme="minorHAnsi"/>
        </w:rPr>
        <w:lastRenderedPageBreak/>
        <w:t>взаимодействующих сетей связи, а также правоохранительных органов;</w:t>
      </w:r>
    </w:p>
    <w:p w:rsidR="00BE0EDA" w:rsidRPr="00555840" w:rsidRDefault="00BE0EDA" w:rsidP="00BE0EDA">
      <w:pPr>
        <w:widowControl w:val="0"/>
        <w:numPr>
          <w:ilvl w:val="0"/>
          <w:numId w:val="14"/>
        </w:numPr>
        <w:tabs>
          <w:tab w:val="left" w:pos="567"/>
          <w:tab w:val="left" w:pos="862"/>
        </w:tabs>
        <w:spacing w:after="0" w:line="202" w:lineRule="exact"/>
        <w:ind w:left="880" w:hanging="880"/>
        <w:jc w:val="both"/>
        <w:rPr>
          <w:rFonts w:cstheme="minorHAnsi"/>
        </w:rPr>
      </w:pPr>
      <w:r w:rsidRPr="00555840">
        <w:rPr>
          <w:rFonts w:cstheme="minorHAnsi"/>
        </w:rPr>
        <w:t>В случае, если Абонент использует или допускает использование оказываемых Оператором услуг связи для совершения противоправных действий, за совершение которых действующим законодательством Российской Федерации предусмотрена административная или уголовная ответственность;</w:t>
      </w:r>
    </w:p>
    <w:p w:rsidR="00BE0EDA" w:rsidRPr="00555840" w:rsidRDefault="00BE0EDA" w:rsidP="00BE0EDA">
      <w:pPr>
        <w:widowControl w:val="0"/>
        <w:numPr>
          <w:ilvl w:val="0"/>
          <w:numId w:val="14"/>
        </w:numPr>
        <w:tabs>
          <w:tab w:val="left" w:pos="567"/>
          <w:tab w:val="left" w:pos="862"/>
        </w:tabs>
        <w:spacing w:after="0" w:line="202" w:lineRule="exact"/>
        <w:ind w:left="880" w:hanging="880"/>
        <w:jc w:val="both"/>
        <w:rPr>
          <w:rFonts w:cstheme="minorHAnsi"/>
        </w:rPr>
      </w:pPr>
      <w:r w:rsidRPr="00555840">
        <w:rPr>
          <w:rFonts w:cstheme="minorHAnsi"/>
        </w:rPr>
        <w:t>В случае нарушения Абонентом срока оплаты услуг связи в соответствии с настоящим Договором;</w:t>
      </w:r>
    </w:p>
    <w:p w:rsidR="00BE0EDA" w:rsidRPr="00555840" w:rsidRDefault="00BE0EDA" w:rsidP="00BE0EDA">
      <w:pPr>
        <w:widowControl w:val="0"/>
        <w:numPr>
          <w:ilvl w:val="0"/>
          <w:numId w:val="14"/>
        </w:numPr>
        <w:tabs>
          <w:tab w:val="left" w:pos="567"/>
          <w:tab w:val="left" w:pos="862"/>
        </w:tabs>
        <w:spacing w:after="0" w:line="202" w:lineRule="exact"/>
        <w:ind w:left="880" w:hanging="880"/>
        <w:jc w:val="both"/>
        <w:rPr>
          <w:rFonts w:cstheme="minorHAnsi"/>
        </w:rPr>
      </w:pPr>
      <w:r w:rsidRPr="00555840">
        <w:rPr>
          <w:rFonts w:cstheme="minorHAnsi"/>
        </w:rPr>
        <w:t>В иных случаях, прямо предусмотренных законодательством Российской Федерации в области связи, в том числе по письменному предписанию правоохранительных органов и (или) решению суда.</w:t>
      </w:r>
    </w:p>
    <w:p w:rsidR="00BE0EDA" w:rsidRPr="00555840" w:rsidRDefault="00BE0EDA" w:rsidP="00BE0EDA">
      <w:pPr>
        <w:widowControl w:val="0"/>
        <w:numPr>
          <w:ilvl w:val="0"/>
          <w:numId w:val="13"/>
        </w:numPr>
        <w:tabs>
          <w:tab w:val="left" w:pos="567"/>
        </w:tabs>
        <w:spacing w:after="0" w:line="202" w:lineRule="exact"/>
        <w:ind w:left="880" w:hanging="880"/>
        <w:jc w:val="both"/>
        <w:rPr>
          <w:rFonts w:cstheme="minorHAnsi"/>
        </w:rPr>
      </w:pPr>
      <w:r w:rsidRPr="00555840">
        <w:rPr>
          <w:rFonts w:cstheme="minorHAnsi"/>
        </w:rPr>
        <w:t>Приостановление оказания услуг, предусмотренное п. 6.4.1 настоящего Договора, длится вплоть до полного устранения Абонентом причин, повлекших приостановление оказания услуг. Оператор обязан уведомить Абонента о факте приостановления оказания услуг не позднее рабочего дня, следующего за датой приостановления оказания услуг.</w:t>
      </w:r>
    </w:p>
    <w:p w:rsidR="00BE0EDA" w:rsidRPr="00555840" w:rsidRDefault="00BE0EDA" w:rsidP="00BE0EDA">
      <w:pPr>
        <w:widowControl w:val="0"/>
        <w:numPr>
          <w:ilvl w:val="0"/>
          <w:numId w:val="13"/>
        </w:numPr>
        <w:tabs>
          <w:tab w:val="left" w:pos="567"/>
        </w:tabs>
        <w:spacing w:after="120" w:line="206" w:lineRule="exact"/>
        <w:ind w:left="567" w:hanging="567"/>
        <w:jc w:val="both"/>
        <w:rPr>
          <w:rFonts w:cstheme="minorHAnsi"/>
        </w:rPr>
      </w:pPr>
      <w:r w:rsidRPr="00555840">
        <w:rPr>
          <w:rFonts w:cstheme="minorHAnsi"/>
        </w:rPr>
        <w:t>Производить плановые профилактические работы на сети связи Оператора, при выполнении которых возможно ухудшение или прекращение связи. Общая продолжительность указанных работ не должна превышать восьми часов в течение каждого календарного месяца, а сами работы должны производиться в часы наименьшей нагрузки.</w:t>
      </w:r>
    </w:p>
    <w:p w:rsidR="00BE0EDA" w:rsidRPr="00555840" w:rsidRDefault="00BE0EDA" w:rsidP="00BE0EDA">
      <w:pPr>
        <w:pStyle w:val="Bodytext30"/>
        <w:numPr>
          <w:ilvl w:val="0"/>
          <w:numId w:val="7"/>
        </w:numPr>
        <w:shd w:val="clear" w:color="auto" w:fill="auto"/>
        <w:tabs>
          <w:tab w:val="left" w:pos="567"/>
        </w:tabs>
        <w:spacing w:before="0" w:line="206" w:lineRule="exact"/>
        <w:ind w:left="580" w:hanging="580"/>
        <w:rPr>
          <w:rFonts w:asciiTheme="minorHAnsi" w:hAnsiTheme="minorHAnsi" w:cstheme="minorHAnsi"/>
          <w:sz w:val="22"/>
          <w:szCs w:val="22"/>
        </w:rPr>
      </w:pPr>
      <w:r w:rsidRPr="00555840">
        <w:rPr>
          <w:rFonts w:asciiTheme="minorHAnsi" w:hAnsiTheme="minorHAnsi" w:cstheme="minorHAnsi"/>
          <w:sz w:val="22"/>
          <w:szCs w:val="22"/>
        </w:rPr>
        <w:t>ПРИЕМКА УСЛУГ</w:t>
      </w:r>
    </w:p>
    <w:p w:rsidR="00BE0EDA" w:rsidRPr="00555840" w:rsidRDefault="00BE0EDA" w:rsidP="00BE0EDA">
      <w:pPr>
        <w:widowControl w:val="0"/>
        <w:numPr>
          <w:ilvl w:val="1"/>
          <w:numId w:val="7"/>
        </w:numPr>
        <w:tabs>
          <w:tab w:val="left" w:pos="567"/>
        </w:tabs>
        <w:spacing w:after="0" w:line="206" w:lineRule="exact"/>
        <w:ind w:left="580" w:hanging="580"/>
        <w:jc w:val="both"/>
        <w:rPr>
          <w:rFonts w:cstheme="minorHAnsi"/>
        </w:rPr>
      </w:pPr>
      <w:r w:rsidRPr="00555840">
        <w:rPr>
          <w:rFonts w:cstheme="minorHAnsi"/>
        </w:rPr>
        <w:t>Основанием для исчисления объема и стоимости услуг Оператора (за исключением единовременной услуги предоставления доступа к сети передачи данных Оператора) являются данные автоматизированной системы расчетов (АСР) Оператора. Пока не доказано иное, показания АСР Оператора безусловно признаются Сторонами в качестве достоверных.</w:t>
      </w:r>
    </w:p>
    <w:p w:rsidR="00BE0EDA" w:rsidRPr="00555840" w:rsidRDefault="00BE0EDA" w:rsidP="00BE0EDA">
      <w:pPr>
        <w:widowControl w:val="0"/>
        <w:numPr>
          <w:ilvl w:val="1"/>
          <w:numId w:val="7"/>
        </w:numPr>
        <w:tabs>
          <w:tab w:val="left" w:pos="567"/>
        </w:tabs>
        <w:spacing w:after="0" w:line="206" w:lineRule="exact"/>
        <w:ind w:left="580" w:hanging="580"/>
        <w:jc w:val="both"/>
        <w:rPr>
          <w:rFonts w:cstheme="minorHAnsi"/>
        </w:rPr>
      </w:pPr>
      <w:r w:rsidRPr="00555840">
        <w:rPr>
          <w:rFonts w:cstheme="minorHAnsi"/>
        </w:rPr>
        <w:t>Обязательство Оператора по оказанию Абоненту услуг в соответствии с Договором считается надлежащим образом исполненным, если в течение соответствующего интервала тарификации Абонент пользовался или мог пользоваться соответствующей услугой, за исключением предусмотренных Договором перерывов в обслуживании. Факт оказания услуги устанавливается по данным автоматизированной системы расчетов (АСР) Оператора.</w:t>
      </w:r>
    </w:p>
    <w:p w:rsidR="00BE0EDA" w:rsidRPr="00555840" w:rsidRDefault="00BE0EDA" w:rsidP="00BE0EDA">
      <w:pPr>
        <w:widowControl w:val="0"/>
        <w:numPr>
          <w:ilvl w:val="1"/>
          <w:numId w:val="7"/>
        </w:numPr>
        <w:tabs>
          <w:tab w:val="left" w:pos="567"/>
        </w:tabs>
        <w:spacing w:after="0" w:line="206" w:lineRule="exact"/>
        <w:ind w:left="580" w:hanging="580"/>
        <w:jc w:val="both"/>
        <w:rPr>
          <w:rFonts w:cstheme="minorHAnsi"/>
        </w:rPr>
      </w:pPr>
      <w:r w:rsidRPr="00555840">
        <w:rPr>
          <w:rFonts w:cstheme="minorHAnsi"/>
        </w:rPr>
        <w:t>Приемка услуг Оператора осуществляется отдельно за каждый расчетный период. Объем услуг, оказанных Оператором в течение одного расчетного периода определяется как сумма объемов услуг, оказанных в течение каждого интервала тарификации данного расчетного периода.</w:t>
      </w:r>
    </w:p>
    <w:p w:rsidR="00BE0EDA" w:rsidRPr="00555840" w:rsidRDefault="00BE0EDA" w:rsidP="00BE0EDA">
      <w:pPr>
        <w:widowControl w:val="0"/>
        <w:numPr>
          <w:ilvl w:val="1"/>
          <w:numId w:val="7"/>
        </w:numPr>
        <w:tabs>
          <w:tab w:val="left" w:pos="567"/>
        </w:tabs>
        <w:spacing w:after="0" w:line="206" w:lineRule="exact"/>
        <w:ind w:left="580" w:hanging="580"/>
        <w:jc w:val="both"/>
        <w:rPr>
          <w:rFonts w:cstheme="minorHAnsi"/>
        </w:rPr>
      </w:pPr>
      <w:r w:rsidRPr="00555840">
        <w:rPr>
          <w:rFonts w:cstheme="minorHAnsi"/>
        </w:rPr>
        <w:t>Оказанные Оператором услуги считаются принятыми Абонентом в полном объеме в момент завершения каждого расчетного периода на основании показаний АСР Оператора.</w:t>
      </w:r>
    </w:p>
    <w:p w:rsidR="00BE0EDA" w:rsidRPr="00555840" w:rsidRDefault="00BE0EDA" w:rsidP="00BE0EDA">
      <w:pPr>
        <w:widowControl w:val="0"/>
        <w:numPr>
          <w:ilvl w:val="1"/>
          <w:numId w:val="7"/>
        </w:numPr>
        <w:tabs>
          <w:tab w:val="left" w:pos="567"/>
        </w:tabs>
        <w:spacing w:after="0" w:line="206" w:lineRule="exact"/>
        <w:ind w:left="580" w:hanging="580"/>
        <w:jc w:val="both"/>
        <w:rPr>
          <w:rFonts w:cstheme="minorHAnsi"/>
        </w:rPr>
      </w:pPr>
      <w:r w:rsidRPr="00555840">
        <w:rPr>
          <w:rFonts w:cstheme="minorHAnsi"/>
        </w:rPr>
        <w:t>В течение 10 (десяти) рабочих дней после даты окончания каждого расчетного периода Оператор обязуется направить Абоненту следующие документы, подписанные уполномоченными представителями Оператора:</w:t>
      </w:r>
    </w:p>
    <w:p w:rsidR="00BE0EDA" w:rsidRPr="00555840" w:rsidRDefault="00BE0EDA" w:rsidP="00BE0EDA">
      <w:pPr>
        <w:widowControl w:val="0"/>
        <w:numPr>
          <w:ilvl w:val="2"/>
          <w:numId w:val="7"/>
        </w:numPr>
        <w:tabs>
          <w:tab w:val="left" w:pos="567"/>
          <w:tab w:val="left" w:pos="853"/>
        </w:tabs>
        <w:spacing w:after="0" w:line="206" w:lineRule="exact"/>
        <w:ind w:left="580" w:hanging="580"/>
        <w:jc w:val="both"/>
        <w:rPr>
          <w:rFonts w:cstheme="minorHAnsi"/>
        </w:rPr>
      </w:pPr>
      <w:r w:rsidRPr="00555840">
        <w:rPr>
          <w:rFonts w:cstheme="minorHAnsi"/>
        </w:rPr>
        <w:t>Акт о приемке услуг связи за расчетный период;</w:t>
      </w:r>
    </w:p>
    <w:p w:rsidR="00BE0EDA" w:rsidRPr="00555840" w:rsidRDefault="00BE0EDA" w:rsidP="00BE0EDA">
      <w:pPr>
        <w:widowControl w:val="0"/>
        <w:numPr>
          <w:ilvl w:val="2"/>
          <w:numId w:val="7"/>
        </w:numPr>
        <w:tabs>
          <w:tab w:val="left" w:pos="567"/>
          <w:tab w:val="left" w:pos="853"/>
        </w:tabs>
        <w:spacing w:after="0" w:line="206" w:lineRule="exact"/>
        <w:ind w:left="580" w:hanging="580"/>
        <w:jc w:val="both"/>
        <w:rPr>
          <w:rFonts w:cstheme="minorHAnsi"/>
        </w:rPr>
      </w:pPr>
      <w:r w:rsidRPr="00555840">
        <w:rPr>
          <w:rFonts w:cstheme="minorHAnsi"/>
        </w:rPr>
        <w:t>Счет на оплату услуг связи;</w:t>
      </w:r>
    </w:p>
    <w:p w:rsidR="00BE0EDA" w:rsidRPr="00555840" w:rsidRDefault="00BE0EDA" w:rsidP="00BE0EDA">
      <w:pPr>
        <w:widowControl w:val="0"/>
        <w:numPr>
          <w:ilvl w:val="2"/>
          <w:numId w:val="7"/>
        </w:numPr>
        <w:tabs>
          <w:tab w:val="left" w:pos="567"/>
          <w:tab w:val="left" w:pos="853"/>
        </w:tabs>
        <w:spacing w:after="0" w:line="206" w:lineRule="exact"/>
        <w:ind w:left="580" w:hanging="580"/>
        <w:jc w:val="both"/>
        <w:rPr>
          <w:rFonts w:cstheme="minorHAnsi"/>
        </w:rPr>
      </w:pPr>
      <w:r w:rsidRPr="00555840">
        <w:rPr>
          <w:rFonts w:cstheme="minorHAnsi"/>
        </w:rPr>
        <w:t>Счет-фактуру в соответствии с действующим налоговым законодательством Российской Федерации.</w:t>
      </w:r>
    </w:p>
    <w:p w:rsidR="00BE0EDA" w:rsidRPr="00555840" w:rsidRDefault="00BE0EDA" w:rsidP="00BE0EDA">
      <w:pPr>
        <w:widowControl w:val="0"/>
        <w:numPr>
          <w:ilvl w:val="1"/>
          <w:numId w:val="7"/>
        </w:numPr>
        <w:tabs>
          <w:tab w:val="left" w:pos="567"/>
        </w:tabs>
        <w:spacing w:after="124" w:line="206" w:lineRule="exact"/>
        <w:ind w:left="580" w:hanging="580"/>
        <w:jc w:val="both"/>
        <w:rPr>
          <w:rFonts w:cstheme="minorHAnsi"/>
        </w:rPr>
      </w:pPr>
      <w:r w:rsidRPr="00555840">
        <w:rPr>
          <w:rFonts w:cstheme="minorHAnsi"/>
        </w:rPr>
        <w:t>В течение 5 (пяти) рабочих дней после даты получения документов, указанных в п. 7.5. настоящего Договора, Абонент имеет право направить Оператору мотивированный отказ от приемки услуг связи. Бездействие Абонента по направлению Оператору указанных документов будет означать приемку Абонентом услуг, оказанных Оператором в течение расчетного периода, полностью и без замечаний.</w:t>
      </w:r>
    </w:p>
    <w:p w:rsidR="00BE0EDA" w:rsidRPr="00555840" w:rsidRDefault="00BE0EDA" w:rsidP="00BE0EDA">
      <w:pPr>
        <w:pStyle w:val="Bodytext30"/>
        <w:numPr>
          <w:ilvl w:val="0"/>
          <w:numId w:val="7"/>
        </w:numPr>
        <w:shd w:val="clear" w:color="auto" w:fill="auto"/>
        <w:tabs>
          <w:tab w:val="left" w:pos="567"/>
        </w:tabs>
        <w:spacing w:before="0"/>
        <w:ind w:left="580" w:hanging="580"/>
        <w:rPr>
          <w:rFonts w:asciiTheme="minorHAnsi" w:hAnsiTheme="minorHAnsi" w:cstheme="minorHAnsi"/>
          <w:sz w:val="22"/>
          <w:szCs w:val="22"/>
        </w:rPr>
      </w:pPr>
      <w:r w:rsidRPr="00555840">
        <w:rPr>
          <w:rFonts w:asciiTheme="minorHAnsi" w:hAnsiTheme="minorHAnsi" w:cstheme="minorHAnsi"/>
          <w:sz w:val="22"/>
          <w:szCs w:val="22"/>
        </w:rPr>
        <w:t>ЦЕНЫ И РАСЧЕТЫ</w:t>
      </w:r>
    </w:p>
    <w:p w:rsidR="00BE0EDA" w:rsidRPr="00555840" w:rsidRDefault="00BE0EDA" w:rsidP="00BE0EDA">
      <w:pPr>
        <w:widowControl w:val="0"/>
        <w:numPr>
          <w:ilvl w:val="1"/>
          <w:numId w:val="7"/>
        </w:numPr>
        <w:tabs>
          <w:tab w:val="left" w:pos="567"/>
        </w:tabs>
        <w:spacing w:after="0" w:line="202" w:lineRule="exact"/>
        <w:ind w:left="580" w:hanging="580"/>
        <w:jc w:val="both"/>
        <w:rPr>
          <w:rFonts w:cstheme="minorHAnsi"/>
        </w:rPr>
      </w:pPr>
      <w:r w:rsidRPr="00555840">
        <w:rPr>
          <w:rFonts w:cstheme="minorHAnsi"/>
        </w:rPr>
        <w:t>Абонент обязуется оплачивать услуги Оператора по цене, установленной согласно Приложению №1 «Протокол согласования договорной цены».</w:t>
      </w:r>
    </w:p>
    <w:p w:rsidR="00BE0EDA" w:rsidRPr="00555840" w:rsidRDefault="00BE0EDA" w:rsidP="00BE0EDA">
      <w:pPr>
        <w:widowControl w:val="0"/>
        <w:numPr>
          <w:ilvl w:val="2"/>
          <w:numId w:val="7"/>
        </w:numPr>
        <w:tabs>
          <w:tab w:val="left" w:pos="567"/>
        </w:tabs>
        <w:spacing w:after="0" w:line="202" w:lineRule="exact"/>
        <w:ind w:left="580" w:hanging="580"/>
        <w:jc w:val="both"/>
        <w:rPr>
          <w:rFonts w:cstheme="minorHAnsi"/>
        </w:rPr>
      </w:pPr>
      <w:r w:rsidRPr="00555840">
        <w:rPr>
          <w:rFonts w:cstheme="minorHAnsi"/>
        </w:rPr>
        <w:t>Оператор обязуется отражать на лицевом счете Абонента поступившие платежи не позднее рабочего дня, следующего за датой зачисления денежных средств на расчетный счет Оператора, либо поступления наличных денежных средств в кассу Оператора.</w:t>
      </w:r>
    </w:p>
    <w:p w:rsidR="00BE0EDA" w:rsidRPr="00555840" w:rsidRDefault="00BE0EDA" w:rsidP="00BE0EDA">
      <w:pPr>
        <w:widowControl w:val="0"/>
        <w:numPr>
          <w:ilvl w:val="2"/>
          <w:numId w:val="7"/>
        </w:numPr>
        <w:tabs>
          <w:tab w:val="left" w:pos="567"/>
        </w:tabs>
        <w:spacing w:after="0" w:line="202" w:lineRule="exact"/>
        <w:ind w:left="580" w:hanging="580"/>
        <w:jc w:val="both"/>
        <w:rPr>
          <w:rFonts w:cstheme="minorHAnsi"/>
        </w:rPr>
      </w:pPr>
      <w:r w:rsidRPr="00555840">
        <w:rPr>
          <w:rFonts w:cstheme="minorHAnsi"/>
        </w:rPr>
        <w:t>Оператор вправе, на основании письменного заявления плательщика списать ошибочно зачисленные на лицевой счет Абонента денежные средства без акцепта со стороны Абонента.</w:t>
      </w:r>
    </w:p>
    <w:p w:rsidR="00BE0EDA" w:rsidRPr="00555840" w:rsidRDefault="00BE0EDA" w:rsidP="00BE0EDA">
      <w:pPr>
        <w:widowControl w:val="0"/>
        <w:numPr>
          <w:ilvl w:val="2"/>
          <w:numId w:val="7"/>
        </w:numPr>
        <w:tabs>
          <w:tab w:val="left" w:pos="567"/>
        </w:tabs>
        <w:spacing w:after="0" w:line="202" w:lineRule="exact"/>
        <w:ind w:left="580" w:hanging="580"/>
        <w:jc w:val="both"/>
        <w:rPr>
          <w:rFonts w:cstheme="minorHAnsi"/>
        </w:rPr>
      </w:pPr>
      <w:r w:rsidRPr="00555840">
        <w:rPr>
          <w:rFonts w:cstheme="minorHAnsi"/>
        </w:rPr>
        <w:t>Оператор обязан по письменному заявлению Абонента с приложением копии соответствующего платежно-расчетного документа зачислить на лицевой счет Абонента денежные средства, поступившие на расчетный счет Оператора по данному платежно-расчетному документу.</w:t>
      </w:r>
    </w:p>
    <w:p w:rsidR="00BE0EDA" w:rsidRPr="00555840" w:rsidRDefault="00BE0EDA" w:rsidP="00BE0EDA">
      <w:pPr>
        <w:widowControl w:val="0"/>
        <w:numPr>
          <w:ilvl w:val="2"/>
          <w:numId w:val="7"/>
        </w:numPr>
        <w:tabs>
          <w:tab w:val="left" w:pos="567"/>
        </w:tabs>
        <w:spacing w:after="0" w:line="202" w:lineRule="exact"/>
        <w:ind w:left="580" w:hanging="580"/>
        <w:jc w:val="both"/>
        <w:rPr>
          <w:rFonts w:cstheme="minorHAnsi"/>
        </w:rPr>
      </w:pPr>
      <w:r w:rsidRPr="00555840">
        <w:rPr>
          <w:rFonts w:cstheme="minorHAnsi"/>
        </w:rPr>
        <w:t>По окончании каждого интервала тарификации, Оператор вправе без акцепта со стороны Абонента списать с лицевого счета Абонента денежные средства в сумме, равной стоимости услуг, оказанных Оператором Абоненту в течение данного интервала тарификации.</w:t>
      </w:r>
    </w:p>
    <w:p w:rsidR="00BE0EDA" w:rsidRPr="00555840" w:rsidRDefault="00BE0EDA" w:rsidP="00BE0EDA">
      <w:pPr>
        <w:widowControl w:val="0"/>
        <w:numPr>
          <w:ilvl w:val="2"/>
          <w:numId w:val="7"/>
        </w:numPr>
        <w:tabs>
          <w:tab w:val="left" w:pos="567"/>
        </w:tabs>
        <w:spacing w:after="0" w:line="202" w:lineRule="exact"/>
        <w:ind w:left="580" w:hanging="580"/>
        <w:jc w:val="both"/>
        <w:rPr>
          <w:rFonts w:cstheme="minorHAnsi"/>
        </w:rPr>
      </w:pPr>
      <w:r w:rsidRPr="00555840">
        <w:rPr>
          <w:rFonts w:cstheme="minorHAnsi"/>
        </w:rPr>
        <w:t>Единицей тарификации объема услуги является мегабайт, равный 1024 килобайтам, каждый из которых равен 1024 байта, каждый из которых равен восьми битам. Для целей Договора один гигабайт признается равным 1024 мегабайтам.</w:t>
      </w:r>
    </w:p>
    <w:p w:rsidR="00BE0EDA" w:rsidRPr="00555840" w:rsidRDefault="00BE0EDA" w:rsidP="00BE0EDA">
      <w:pPr>
        <w:widowControl w:val="0"/>
        <w:numPr>
          <w:ilvl w:val="2"/>
          <w:numId w:val="7"/>
        </w:numPr>
        <w:tabs>
          <w:tab w:val="left" w:pos="567"/>
        </w:tabs>
        <w:spacing w:after="0" w:line="202" w:lineRule="exact"/>
        <w:ind w:left="580" w:hanging="580"/>
        <w:jc w:val="both"/>
        <w:rPr>
          <w:rFonts w:cstheme="minorHAnsi"/>
        </w:rPr>
      </w:pPr>
      <w:r w:rsidRPr="00555840">
        <w:rPr>
          <w:rFonts w:cstheme="minorHAnsi"/>
        </w:rPr>
        <w:t>Оплата Услуг производиться ежемесячно, в течении 1,5 месяцев, следующих за расчетным периодом.</w:t>
      </w:r>
    </w:p>
    <w:p w:rsidR="00BE0EDA" w:rsidRPr="00555840" w:rsidRDefault="00BE0EDA" w:rsidP="00BE0EDA">
      <w:pPr>
        <w:widowControl w:val="0"/>
        <w:tabs>
          <w:tab w:val="left" w:pos="567"/>
        </w:tabs>
        <w:spacing w:after="0" w:line="408" w:lineRule="exact"/>
        <w:rPr>
          <w:rFonts w:cstheme="minorHAnsi"/>
        </w:rPr>
      </w:pPr>
      <w:r w:rsidRPr="00555840">
        <w:rPr>
          <w:rStyle w:val="Bodytext2Bold"/>
          <w:rFonts w:asciiTheme="minorHAnsi" w:hAnsiTheme="minorHAnsi" w:cstheme="minorHAnsi"/>
          <w:sz w:val="22"/>
          <w:szCs w:val="22"/>
        </w:rPr>
        <w:t>9.       ОТВЕТСТВЕННОСТЬ СТОРОН</w:t>
      </w:r>
    </w:p>
    <w:p w:rsidR="00BE0EDA" w:rsidRPr="00555840" w:rsidRDefault="00BE0EDA" w:rsidP="00BE0EDA">
      <w:pPr>
        <w:tabs>
          <w:tab w:val="left" w:pos="567"/>
        </w:tabs>
        <w:spacing w:after="0" w:line="206" w:lineRule="exact"/>
        <w:ind w:left="420" w:hanging="420"/>
        <w:jc w:val="both"/>
        <w:rPr>
          <w:rFonts w:cstheme="minorHAnsi"/>
        </w:rPr>
      </w:pPr>
      <w:r w:rsidRPr="00555840">
        <w:rPr>
          <w:rFonts w:cstheme="minorHAnsi"/>
        </w:rPr>
        <w:t>9.1. Стороны несут имущественную ответственность за неисполнение или ненадлежащее исполнение своих обязательств по настоящему Договору в объеме и в порядке, установленном Договором и в соответствии с законодательством Российской Федерации.</w:t>
      </w:r>
    </w:p>
    <w:p w:rsidR="00BE0EDA" w:rsidRPr="00555840" w:rsidRDefault="00BE0EDA" w:rsidP="00BE0EDA">
      <w:pPr>
        <w:widowControl w:val="0"/>
        <w:numPr>
          <w:ilvl w:val="0"/>
          <w:numId w:val="15"/>
        </w:numPr>
        <w:tabs>
          <w:tab w:val="left" w:pos="567"/>
        </w:tabs>
        <w:spacing w:after="0" w:line="206" w:lineRule="exact"/>
        <w:ind w:left="580" w:hanging="580"/>
        <w:jc w:val="both"/>
        <w:rPr>
          <w:rFonts w:cstheme="minorHAnsi"/>
        </w:rPr>
      </w:pPr>
      <w:r w:rsidRPr="00555840">
        <w:rPr>
          <w:rFonts w:cstheme="minorHAnsi"/>
        </w:rPr>
        <w:t>Ни одна из Сторон не несет ответственности за действия или бездействие третьих лиц, которые оказывают или оказали влияние на исполнение обязательств по настоящему Договору.</w:t>
      </w:r>
    </w:p>
    <w:p w:rsidR="00BE0EDA" w:rsidRPr="00555840" w:rsidRDefault="00BE0EDA" w:rsidP="00BE0EDA">
      <w:pPr>
        <w:widowControl w:val="0"/>
        <w:numPr>
          <w:ilvl w:val="0"/>
          <w:numId w:val="15"/>
        </w:numPr>
        <w:tabs>
          <w:tab w:val="left" w:pos="567"/>
        </w:tabs>
        <w:spacing w:after="0" w:line="206" w:lineRule="exact"/>
        <w:ind w:left="580" w:hanging="580"/>
        <w:jc w:val="both"/>
        <w:rPr>
          <w:rFonts w:cstheme="minorHAnsi"/>
        </w:rPr>
      </w:pPr>
      <w:r w:rsidRPr="00555840">
        <w:rPr>
          <w:rFonts w:cstheme="minorHAnsi"/>
        </w:rPr>
        <w:t>Стороны согласились отвечать только за реальный ущерб, причиненный любой из Сторон ненадлежащим исполнением, либо неисполнением другой Стороной своих обязательств по настоящему Договору. За исключением случаев, предусмотренных Договором, возмещение ущерба и убытков осуществляется только путем уплаты неустоек, предусмотренных настоящим Договором в соответствии с Правилами оказания услуг связи.</w:t>
      </w:r>
    </w:p>
    <w:p w:rsidR="00BE0EDA" w:rsidRPr="00555840" w:rsidRDefault="00BE0EDA" w:rsidP="00BE0EDA">
      <w:pPr>
        <w:widowControl w:val="0"/>
        <w:numPr>
          <w:ilvl w:val="0"/>
          <w:numId w:val="15"/>
        </w:numPr>
        <w:tabs>
          <w:tab w:val="left" w:pos="567"/>
        </w:tabs>
        <w:spacing w:after="0" w:line="206" w:lineRule="exact"/>
        <w:ind w:left="580" w:hanging="580"/>
        <w:jc w:val="both"/>
        <w:rPr>
          <w:rFonts w:cstheme="minorHAnsi"/>
        </w:rPr>
      </w:pPr>
      <w:r w:rsidRPr="00555840">
        <w:rPr>
          <w:rFonts w:cstheme="minorHAnsi"/>
        </w:rPr>
        <w:t xml:space="preserve">Уплата неустоек осуществляется по письменному требованию другой Стороны и освобождает Оператора от иных мер гражданско-правовой ответственности за любые убытки, причиненные </w:t>
      </w:r>
      <w:r w:rsidRPr="00555840">
        <w:rPr>
          <w:rFonts w:cstheme="minorHAnsi"/>
        </w:rPr>
        <w:lastRenderedPageBreak/>
        <w:t>ненадлежащим исполнением обязательств Оператора по Договору.</w:t>
      </w:r>
    </w:p>
    <w:p w:rsidR="00BE0EDA" w:rsidRPr="00555840" w:rsidRDefault="00BE0EDA" w:rsidP="00BE0EDA">
      <w:pPr>
        <w:widowControl w:val="0"/>
        <w:numPr>
          <w:ilvl w:val="0"/>
          <w:numId w:val="15"/>
        </w:numPr>
        <w:tabs>
          <w:tab w:val="left" w:pos="567"/>
        </w:tabs>
        <w:spacing w:after="0" w:line="206" w:lineRule="exact"/>
        <w:ind w:left="580" w:hanging="580"/>
        <w:jc w:val="both"/>
        <w:rPr>
          <w:rFonts w:cstheme="minorHAnsi"/>
        </w:rPr>
      </w:pPr>
      <w:r w:rsidRPr="00555840">
        <w:rPr>
          <w:rFonts w:cstheme="minorHAnsi"/>
        </w:rPr>
        <w:t>Абонент обязуется полностью возместить Оператору убытки, причиненные Оператору повреждением технических средств связи Оператора вследствие виновных действий или бездействия Абонента, а равно и убытки, причиненные Оператору неправомерным использованием услуг Оператора.</w:t>
      </w:r>
    </w:p>
    <w:p w:rsidR="00BE0EDA" w:rsidRPr="00555840" w:rsidRDefault="00BE0EDA" w:rsidP="00BE0EDA">
      <w:pPr>
        <w:widowControl w:val="0"/>
        <w:numPr>
          <w:ilvl w:val="0"/>
          <w:numId w:val="15"/>
        </w:numPr>
        <w:tabs>
          <w:tab w:val="left" w:pos="567"/>
        </w:tabs>
        <w:spacing w:after="0" w:line="206" w:lineRule="exact"/>
        <w:ind w:left="580" w:hanging="580"/>
        <w:jc w:val="both"/>
        <w:rPr>
          <w:rFonts w:cstheme="minorHAnsi"/>
        </w:rPr>
      </w:pPr>
      <w:r w:rsidRPr="00555840">
        <w:rPr>
          <w:rFonts w:cstheme="minorHAnsi"/>
        </w:rPr>
        <w:t>Выплата неустоек, а равно и применение иных мер гражданско-правовой ответственности по настоящему Договору не освобождает Стороны от исполнения обязательств по настоящему Договору.</w:t>
      </w:r>
    </w:p>
    <w:p w:rsidR="00BE0EDA" w:rsidRPr="00555840" w:rsidRDefault="00BE0EDA" w:rsidP="00BE0EDA">
      <w:pPr>
        <w:widowControl w:val="0"/>
        <w:numPr>
          <w:ilvl w:val="0"/>
          <w:numId w:val="15"/>
        </w:numPr>
        <w:tabs>
          <w:tab w:val="left" w:pos="567"/>
        </w:tabs>
        <w:spacing w:after="0" w:line="206" w:lineRule="exact"/>
        <w:ind w:left="580" w:hanging="580"/>
        <w:jc w:val="both"/>
        <w:rPr>
          <w:rFonts w:cstheme="minorHAnsi"/>
        </w:rPr>
      </w:pPr>
      <w:r w:rsidRPr="00555840">
        <w:rPr>
          <w:rFonts w:cstheme="minorHAnsi"/>
        </w:rPr>
        <w:t>Оператор не отвечает за техническое состояние и эксплуатацию абонентского оборудования и соответствующего программного обеспечения.</w:t>
      </w:r>
    </w:p>
    <w:p w:rsidR="00BE0EDA" w:rsidRPr="00555840" w:rsidRDefault="00BE0EDA" w:rsidP="00BE0EDA">
      <w:pPr>
        <w:widowControl w:val="0"/>
        <w:numPr>
          <w:ilvl w:val="0"/>
          <w:numId w:val="15"/>
        </w:numPr>
        <w:tabs>
          <w:tab w:val="left" w:pos="539"/>
          <w:tab w:val="left" w:pos="567"/>
        </w:tabs>
        <w:spacing w:after="165" w:line="187" w:lineRule="exact"/>
        <w:ind w:left="580" w:hanging="580"/>
        <w:jc w:val="both"/>
        <w:rPr>
          <w:rFonts w:cstheme="minorHAnsi"/>
        </w:rPr>
      </w:pPr>
      <w:r w:rsidRPr="00555840">
        <w:rPr>
          <w:rFonts w:cstheme="minorHAnsi"/>
        </w:rPr>
        <w:t>Оператор не отвечает за факт передачи информации и содержание информации, передаваемой любыми лицами по сети связи общего пользования.</w:t>
      </w:r>
    </w:p>
    <w:p w:rsidR="00BE0EDA" w:rsidRPr="00555840" w:rsidRDefault="00BE0EDA" w:rsidP="00BE0EDA">
      <w:pPr>
        <w:pStyle w:val="Bodytext70"/>
        <w:numPr>
          <w:ilvl w:val="0"/>
          <w:numId w:val="16"/>
        </w:numPr>
        <w:shd w:val="clear" w:color="auto" w:fill="auto"/>
        <w:tabs>
          <w:tab w:val="left" w:pos="539"/>
          <w:tab w:val="left" w:pos="567"/>
        </w:tabs>
        <w:spacing w:before="0"/>
        <w:ind w:left="580"/>
        <w:rPr>
          <w:rFonts w:asciiTheme="minorHAnsi" w:hAnsiTheme="minorHAnsi" w:cstheme="minorHAnsi"/>
          <w:b/>
          <w:sz w:val="22"/>
          <w:szCs w:val="22"/>
        </w:rPr>
      </w:pPr>
      <w:r w:rsidRPr="00555840">
        <w:rPr>
          <w:rFonts w:asciiTheme="minorHAnsi" w:hAnsiTheme="minorHAnsi" w:cstheme="minorHAnsi"/>
          <w:b/>
          <w:sz w:val="22"/>
          <w:szCs w:val="22"/>
        </w:rPr>
        <w:t>ОБСТОЯТЕЛЬСТВА НЕПРЕОДОЛИМОЙ СИЛЫ</w:t>
      </w:r>
    </w:p>
    <w:p w:rsidR="00BE0EDA" w:rsidRPr="00555840" w:rsidRDefault="00BE0EDA" w:rsidP="00BE0EDA">
      <w:pPr>
        <w:widowControl w:val="0"/>
        <w:numPr>
          <w:ilvl w:val="1"/>
          <w:numId w:val="16"/>
        </w:numPr>
        <w:tabs>
          <w:tab w:val="left" w:pos="539"/>
          <w:tab w:val="left" w:pos="567"/>
        </w:tabs>
        <w:spacing w:after="0" w:line="206" w:lineRule="exact"/>
        <w:ind w:left="580" w:hanging="580"/>
        <w:jc w:val="both"/>
        <w:rPr>
          <w:rFonts w:cstheme="minorHAnsi"/>
        </w:rPr>
      </w:pPr>
      <w:r w:rsidRPr="00555840">
        <w:rPr>
          <w:rFonts w:cstheme="minorHAnsi"/>
        </w:rPr>
        <w:t>Стороны не несут ответственности в случаях действия обстоятельств непреодолимой силы, а именно чрезвычайных и непредотвратимых обстоятельств: стихийных бедствий (землетрясений, наводнений и т.д.), обстоятельств общественной жизни (военных действий, крупномасштабных забастовок, эпидемий и т.д.).</w:t>
      </w:r>
    </w:p>
    <w:p w:rsidR="00BE0EDA" w:rsidRPr="00555840" w:rsidRDefault="00BE0EDA" w:rsidP="00BE0EDA">
      <w:pPr>
        <w:widowControl w:val="0"/>
        <w:numPr>
          <w:ilvl w:val="1"/>
          <w:numId w:val="16"/>
        </w:numPr>
        <w:tabs>
          <w:tab w:val="left" w:pos="539"/>
          <w:tab w:val="left" w:pos="567"/>
        </w:tabs>
        <w:spacing w:after="0" w:line="206" w:lineRule="exact"/>
        <w:ind w:left="580" w:hanging="580"/>
        <w:jc w:val="both"/>
        <w:rPr>
          <w:rFonts w:cstheme="minorHAnsi"/>
        </w:rPr>
      </w:pPr>
      <w:r w:rsidRPr="00555840">
        <w:rPr>
          <w:rFonts w:cstheme="minorHAnsi"/>
        </w:rPr>
        <w:t>В дополнение к общепринятым обстоятельствам непреодолимой силы Стороны договорились отнести также следующее: законодательные акты, постановления и действия Президента, Правительства или иных органов исполнительной власти, имеющие следствием ограничение способности Сторон исполнять свои обязательства по Договору, а также аварии на сетях связи третьих лиц, перебои в оказании коммунальных услуг или перебои электроснабжения, вызванные авариями на сетях электроснабжения.</w:t>
      </w:r>
    </w:p>
    <w:p w:rsidR="00BE0EDA" w:rsidRPr="00555840" w:rsidRDefault="00BE0EDA" w:rsidP="00BE0EDA">
      <w:pPr>
        <w:widowControl w:val="0"/>
        <w:numPr>
          <w:ilvl w:val="1"/>
          <w:numId w:val="16"/>
        </w:numPr>
        <w:tabs>
          <w:tab w:val="left" w:pos="539"/>
          <w:tab w:val="left" w:pos="567"/>
        </w:tabs>
        <w:spacing w:after="0" w:line="206" w:lineRule="exact"/>
        <w:ind w:left="580" w:hanging="580"/>
        <w:jc w:val="both"/>
        <w:rPr>
          <w:rFonts w:cstheme="minorHAnsi"/>
        </w:rPr>
      </w:pPr>
      <w:r w:rsidRPr="00555840">
        <w:rPr>
          <w:rFonts w:cstheme="minorHAnsi"/>
        </w:rPr>
        <w:t xml:space="preserve">Сторона, чье невыполнение обязательств или их задержка вызваны указанными в обстоятельствами непреодолимой силы, должна в пятидневный срок письменно известить другую Сторону и предоставить </w:t>
      </w:r>
      <w:r w:rsidRPr="00555840">
        <w:rPr>
          <w:rStyle w:val="Bodytext28pt"/>
          <w:rFonts w:asciiTheme="minorHAnsi" w:hAnsiTheme="minorHAnsi" w:cstheme="minorHAnsi"/>
        </w:rPr>
        <w:t>подтверждающие документы и (или) иные доказательства наличия этих обстоятельств.</w:t>
      </w:r>
    </w:p>
    <w:p w:rsidR="00BE0EDA" w:rsidRPr="00555840" w:rsidRDefault="00BE0EDA" w:rsidP="00BE0EDA">
      <w:pPr>
        <w:widowControl w:val="0"/>
        <w:numPr>
          <w:ilvl w:val="1"/>
          <w:numId w:val="16"/>
        </w:numPr>
        <w:tabs>
          <w:tab w:val="left" w:pos="539"/>
          <w:tab w:val="left" w:pos="567"/>
        </w:tabs>
        <w:spacing w:after="184" w:line="206" w:lineRule="exact"/>
        <w:ind w:left="580" w:hanging="580"/>
        <w:jc w:val="both"/>
        <w:rPr>
          <w:rFonts w:cstheme="minorHAnsi"/>
        </w:rPr>
      </w:pPr>
      <w:r w:rsidRPr="00555840">
        <w:rPr>
          <w:rFonts w:cstheme="minorHAnsi"/>
        </w:rPr>
        <w:t>В случаях, когда форс-мажорные обстоятельства и их последствия продолжают действовать более 2 (двух) месяцев или при наступлении таких обстоятельств становится очевидным, что они и их последствия будут действовать более этого срока, Стороны в возможно короткий срок проведут переговоры с целью выявления приемлемых для них альтернативных способов исполнения Договора и достижения соответствующей договоренности.</w:t>
      </w:r>
    </w:p>
    <w:p w:rsidR="00BE0EDA" w:rsidRPr="00555840" w:rsidRDefault="00BE0EDA" w:rsidP="00BE0EDA">
      <w:pPr>
        <w:pStyle w:val="Bodytext30"/>
        <w:numPr>
          <w:ilvl w:val="0"/>
          <w:numId w:val="16"/>
        </w:numPr>
        <w:shd w:val="clear" w:color="auto" w:fill="auto"/>
        <w:tabs>
          <w:tab w:val="left" w:pos="539"/>
          <w:tab w:val="left" w:pos="567"/>
        </w:tabs>
        <w:spacing w:before="0"/>
        <w:ind w:left="580" w:hanging="580"/>
        <w:rPr>
          <w:rFonts w:asciiTheme="minorHAnsi" w:hAnsiTheme="minorHAnsi" w:cstheme="minorHAnsi"/>
          <w:sz w:val="22"/>
          <w:szCs w:val="22"/>
        </w:rPr>
      </w:pPr>
      <w:r w:rsidRPr="00555840">
        <w:rPr>
          <w:rFonts w:asciiTheme="minorHAnsi" w:hAnsiTheme="minorHAnsi" w:cstheme="minorHAnsi"/>
          <w:sz w:val="22"/>
          <w:szCs w:val="22"/>
        </w:rPr>
        <w:t>РАЗРЕШЕНИЕ СПОРОВ</w:t>
      </w:r>
    </w:p>
    <w:p w:rsidR="00BE0EDA" w:rsidRPr="00555840" w:rsidRDefault="00BE0EDA" w:rsidP="00BE0EDA">
      <w:pPr>
        <w:widowControl w:val="0"/>
        <w:numPr>
          <w:ilvl w:val="1"/>
          <w:numId w:val="16"/>
        </w:numPr>
        <w:tabs>
          <w:tab w:val="left" w:pos="539"/>
          <w:tab w:val="left" w:pos="567"/>
        </w:tabs>
        <w:spacing w:after="0" w:line="202" w:lineRule="exact"/>
        <w:ind w:left="580" w:hanging="580"/>
        <w:jc w:val="both"/>
        <w:rPr>
          <w:rFonts w:cstheme="minorHAnsi"/>
        </w:rPr>
      </w:pPr>
      <w:r w:rsidRPr="00555840">
        <w:rPr>
          <w:rFonts w:cstheme="minorHAnsi"/>
        </w:rPr>
        <w:t>Стороны будут стремиться разрешить все споры и разногласия, возникающие при исполнении Договора путем переговоров уполномоченных представителей Сторон, а также путем обмена соответствующими уведомлениями.</w:t>
      </w:r>
    </w:p>
    <w:p w:rsidR="00BE0EDA" w:rsidRPr="00555840" w:rsidRDefault="00BE0EDA" w:rsidP="00BE0EDA">
      <w:pPr>
        <w:widowControl w:val="0"/>
        <w:numPr>
          <w:ilvl w:val="1"/>
          <w:numId w:val="16"/>
        </w:numPr>
        <w:tabs>
          <w:tab w:val="left" w:pos="539"/>
          <w:tab w:val="left" w:pos="567"/>
        </w:tabs>
        <w:spacing w:after="0" w:line="202" w:lineRule="exact"/>
        <w:ind w:left="580" w:hanging="580"/>
        <w:jc w:val="both"/>
        <w:rPr>
          <w:rFonts w:cstheme="minorHAnsi"/>
        </w:rPr>
      </w:pPr>
      <w:r w:rsidRPr="00555840">
        <w:rPr>
          <w:rFonts w:cstheme="minorHAnsi"/>
        </w:rPr>
        <w:t>В случае неисполнения или ненадлежащего исполнения Оператором своих обязательств по Договору, Абонент до обращения в суд предъявляет Оператору соответствующую претензию в порядке, установленном законодательством Российской Федерации в области связи.</w:t>
      </w:r>
    </w:p>
    <w:p w:rsidR="00BE0EDA" w:rsidRPr="00555840" w:rsidRDefault="00BE0EDA" w:rsidP="00BE0EDA">
      <w:pPr>
        <w:widowControl w:val="0"/>
        <w:numPr>
          <w:ilvl w:val="1"/>
          <w:numId w:val="16"/>
        </w:numPr>
        <w:tabs>
          <w:tab w:val="left" w:pos="539"/>
          <w:tab w:val="left" w:pos="567"/>
        </w:tabs>
        <w:spacing w:after="0" w:line="202" w:lineRule="exact"/>
        <w:ind w:left="580" w:hanging="580"/>
        <w:jc w:val="both"/>
        <w:rPr>
          <w:rFonts w:cstheme="minorHAnsi"/>
        </w:rPr>
      </w:pPr>
      <w:r w:rsidRPr="00555840">
        <w:rPr>
          <w:rFonts w:cstheme="minorHAnsi"/>
        </w:rPr>
        <w:t>Претензия предъявляется в письменном виде и регистрируется у Оператора в день получения претензии. Оператор обязан рассматривать претензии Абонента в течение 30 (тридцати) дней с даты ее регистрации в порядке, установленном законодательством Российской Федерации в области связи.</w:t>
      </w:r>
    </w:p>
    <w:p w:rsidR="00BE0EDA" w:rsidRPr="00555840" w:rsidRDefault="00BE0EDA" w:rsidP="00BE0EDA">
      <w:pPr>
        <w:widowControl w:val="0"/>
        <w:numPr>
          <w:ilvl w:val="1"/>
          <w:numId w:val="16"/>
        </w:numPr>
        <w:tabs>
          <w:tab w:val="left" w:pos="539"/>
          <w:tab w:val="left" w:pos="567"/>
        </w:tabs>
        <w:spacing w:after="0" w:line="202" w:lineRule="exact"/>
        <w:ind w:left="580" w:hanging="580"/>
        <w:jc w:val="both"/>
        <w:rPr>
          <w:rFonts w:cstheme="minorHAnsi"/>
        </w:rPr>
      </w:pPr>
      <w:r w:rsidRPr="00555840">
        <w:rPr>
          <w:rFonts w:cstheme="minorHAnsi"/>
        </w:rPr>
        <w:t>Абонент вправе передать спор на рассмотрение арбитражного суда в случае полного или частичного отказа Оператора в удовлетворении претензии или бездействии Оператора по ее рассмотрению после указанного срока.</w:t>
      </w:r>
    </w:p>
    <w:p w:rsidR="00BE0EDA" w:rsidRPr="00555840" w:rsidRDefault="00BE0EDA" w:rsidP="00BE0EDA">
      <w:pPr>
        <w:widowControl w:val="0"/>
        <w:numPr>
          <w:ilvl w:val="1"/>
          <w:numId w:val="16"/>
        </w:numPr>
        <w:tabs>
          <w:tab w:val="left" w:pos="539"/>
          <w:tab w:val="left" w:pos="567"/>
        </w:tabs>
        <w:spacing w:after="0" w:line="202" w:lineRule="exact"/>
        <w:ind w:left="580" w:hanging="580"/>
        <w:jc w:val="both"/>
        <w:rPr>
          <w:rFonts w:cstheme="minorHAnsi"/>
        </w:rPr>
      </w:pPr>
      <w:r w:rsidRPr="00555840">
        <w:rPr>
          <w:rFonts w:cstheme="minorHAnsi"/>
        </w:rPr>
        <w:t>Специальный претензионный порядок урегулирования споров для Оператора (в отношении возникающих претензий к Абоненту) не устанавливается.</w:t>
      </w:r>
    </w:p>
    <w:p w:rsidR="00BE0EDA" w:rsidRPr="00555840" w:rsidRDefault="00BE0EDA" w:rsidP="00BE0EDA">
      <w:pPr>
        <w:widowControl w:val="0"/>
        <w:numPr>
          <w:ilvl w:val="1"/>
          <w:numId w:val="16"/>
        </w:numPr>
        <w:tabs>
          <w:tab w:val="left" w:pos="539"/>
          <w:tab w:val="left" w:pos="567"/>
        </w:tabs>
        <w:spacing w:after="176" w:line="202" w:lineRule="exact"/>
        <w:ind w:left="580" w:hanging="580"/>
        <w:jc w:val="both"/>
        <w:rPr>
          <w:rFonts w:cstheme="minorHAnsi"/>
        </w:rPr>
      </w:pPr>
      <w:r w:rsidRPr="00555840">
        <w:rPr>
          <w:rFonts w:cstheme="minorHAnsi"/>
        </w:rPr>
        <w:t>Споры и разногласия между сторонами, не урегулированные путем переговоров и предъявления претензий, передаются на рассмотрение в Арбитражный суд по выбору Абонента: по месту нахождения Оператора или по месту нахождения Абонента.</w:t>
      </w:r>
    </w:p>
    <w:p w:rsidR="00BE0EDA" w:rsidRPr="00555840" w:rsidRDefault="00BE0EDA" w:rsidP="00BE0EDA">
      <w:pPr>
        <w:pStyle w:val="Bodytext30"/>
        <w:numPr>
          <w:ilvl w:val="0"/>
          <w:numId w:val="16"/>
        </w:numPr>
        <w:shd w:val="clear" w:color="auto" w:fill="auto"/>
        <w:tabs>
          <w:tab w:val="left" w:pos="539"/>
          <w:tab w:val="left" w:pos="567"/>
        </w:tabs>
        <w:spacing w:before="0" w:line="206" w:lineRule="exact"/>
        <w:ind w:left="580" w:hanging="580"/>
        <w:rPr>
          <w:rFonts w:asciiTheme="minorHAnsi" w:hAnsiTheme="minorHAnsi" w:cstheme="minorHAnsi"/>
          <w:sz w:val="22"/>
          <w:szCs w:val="22"/>
        </w:rPr>
      </w:pPr>
      <w:r w:rsidRPr="00555840">
        <w:rPr>
          <w:rFonts w:asciiTheme="minorHAnsi" w:hAnsiTheme="minorHAnsi" w:cstheme="minorHAnsi"/>
          <w:sz w:val="22"/>
          <w:szCs w:val="22"/>
        </w:rPr>
        <w:t>СРОК ДЕЙСТВИЯ ДОГОВОРА</w:t>
      </w:r>
    </w:p>
    <w:p w:rsidR="00BE0EDA" w:rsidRPr="00555840" w:rsidRDefault="00BE0EDA" w:rsidP="00BE0EDA">
      <w:pPr>
        <w:widowControl w:val="0"/>
        <w:numPr>
          <w:ilvl w:val="1"/>
          <w:numId w:val="16"/>
        </w:numPr>
        <w:tabs>
          <w:tab w:val="left" w:pos="539"/>
          <w:tab w:val="left" w:pos="567"/>
        </w:tabs>
        <w:spacing w:after="0" w:line="206" w:lineRule="exact"/>
        <w:ind w:left="580" w:hanging="580"/>
        <w:jc w:val="both"/>
        <w:rPr>
          <w:rFonts w:cstheme="minorHAnsi"/>
        </w:rPr>
      </w:pPr>
      <w:r w:rsidRPr="00555840">
        <w:rPr>
          <w:rFonts w:cstheme="minorHAnsi"/>
        </w:rPr>
        <w:t>Договор вступает с силу с момента его подписания Сторонами и действует в течение неопределенного срока.</w:t>
      </w:r>
    </w:p>
    <w:p w:rsidR="00BE0EDA" w:rsidRPr="00555840" w:rsidRDefault="00BE0EDA" w:rsidP="00BE0EDA">
      <w:pPr>
        <w:widowControl w:val="0"/>
        <w:numPr>
          <w:ilvl w:val="1"/>
          <w:numId w:val="16"/>
        </w:numPr>
        <w:tabs>
          <w:tab w:val="left" w:pos="539"/>
          <w:tab w:val="left" w:pos="567"/>
        </w:tabs>
        <w:spacing w:after="0" w:line="206" w:lineRule="exact"/>
        <w:ind w:left="580" w:hanging="580"/>
        <w:jc w:val="both"/>
        <w:rPr>
          <w:rFonts w:cstheme="minorHAnsi"/>
        </w:rPr>
      </w:pPr>
      <w:r w:rsidRPr="00555840">
        <w:rPr>
          <w:rFonts w:cstheme="minorHAnsi"/>
        </w:rPr>
        <w:t>Договор может быть расторгнут в любое время по инициативе Абонента путем направления Оператору соответствующего письменного уведомления с указанием даты прекращения Договора.</w:t>
      </w:r>
    </w:p>
    <w:p w:rsidR="00BE0EDA" w:rsidRPr="00555840" w:rsidRDefault="00BE0EDA" w:rsidP="00BE0EDA">
      <w:pPr>
        <w:widowControl w:val="0"/>
        <w:numPr>
          <w:ilvl w:val="1"/>
          <w:numId w:val="16"/>
        </w:numPr>
        <w:tabs>
          <w:tab w:val="left" w:pos="539"/>
          <w:tab w:val="left" w:pos="567"/>
        </w:tabs>
        <w:spacing w:after="0" w:line="206" w:lineRule="exact"/>
        <w:ind w:left="580" w:hanging="580"/>
        <w:jc w:val="both"/>
        <w:rPr>
          <w:rFonts w:cstheme="minorHAnsi"/>
        </w:rPr>
      </w:pPr>
      <w:r w:rsidRPr="00555840">
        <w:rPr>
          <w:rFonts w:cstheme="minorHAnsi"/>
        </w:rPr>
        <w:t>Расторжение Договора не прекращает денежные обязательства Сторон, возникшие в течение срока действия настоящего Договора.</w:t>
      </w:r>
    </w:p>
    <w:p w:rsidR="00BE0EDA" w:rsidRPr="00555840" w:rsidRDefault="00BE0EDA" w:rsidP="00BE0EDA">
      <w:pPr>
        <w:widowControl w:val="0"/>
        <w:numPr>
          <w:ilvl w:val="1"/>
          <w:numId w:val="16"/>
        </w:numPr>
        <w:tabs>
          <w:tab w:val="left" w:pos="539"/>
          <w:tab w:val="left" w:pos="567"/>
        </w:tabs>
        <w:spacing w:after="184" w:line="206" w:lineRule="exact"/>
        <w:ind w:left="580" w:hanging="580"/>
        <w:jc w:val="both"/>
        <w:rPr>
          <w:rFonts w:cstheme="minorHAnsi"/>
        </w:rPr>
      </w:pPr>
      <w:r w:rsidRPr="00555840">
        <w:rPr>
          <w:rFonts w:cstheme="minorHAnsi"/>
        </w:rPr>
        <w:t>Прекращение Договора не влечет обязанность Оператора полностью или частично возместить Абоненту расходы, понесенные им в качестве оплаты за фактически оказанные Оператором единовременные или периодические услуги по Договору.</w:t>
      </w:r>
    </w:p>
    <w:p w:rsidR="00BE0EDA" w:rsidRPr="00555840" w:rsidRDefault="00BE0EDA" w:rsidP="00BE0EDA">
      <w:pPr>
        <w:pStyle w:val="Bodytext30"/>
        <w:numPr>
          <w:ilvl w:val="0"/>
          <w:numId w:val="16"/>
        </w:numPr>
        <w:shd w:val="clear" w:color="auto" w:fill="auto"/>
        <w:tabs>
          <w:tab w:val="left" w:pos="539"/>
          <w:tab w:val="left" w:pos="567"/>
        </w:tabs>
        <w:spacing w:before="0"/>
        <w:ind w:left="580" w:hanging="580"/>
        <w:rPr>
          <w:rFonts w:asciiTheme="minorHAnsi" w:hAnsiTheme="minorHAnsi" w:cstheme="minorHAnsi"/>
          <w:sz w:val="22"/>
          <w:szCs w:val="22"/>
        </w:rPr>
      </w:pPr>
      <w:r w:rsidRPr="00555840">
        <w:rPr>
          <w:rFonts w:asciiTheme="minorHAnsi" w:hAnsiTheme="minorHAnsi" w:cstheme="minorHAnsi"/>
          <w:sz w:val="22"/>
          <w:szCs w:val="22"/>
        </w:rPr>
        <w:t>ПОРЯДОК ИЗМЕНЕНИЯ ДОГОВОРА И ПРОЧИЕ УСЛОВИЯ</w:t>
      </w:r>
    </w:p>
    <w:p w:rsidR="00BE0EDA" w:rsidRPr="00555840" w:rsidRDefault="00BE0EDA" w:rsidP="00BE0EDA">
      <w:pPr>
        <w:widowControl w:val="0"/>
        <w:numPr>
          <w:ilvl w:val="1"/>
          <w:numId w:val="16"/>
        </w:numPr>
        <w:tabs>
          <w:tab w:val="left" w:pos="539"/>
          <w:tab w:val="left" w:pos="567"/>
        </w:tabs>
        <w:spacing w:after="0" w:line="202" w:lineRule="exact"/>
        <w:ind w:left="580" w:hanging="580"/>
        <w:jc w:val="both"/>
        <w:rPr>
          <w:rFonts w:cstheme="minorHAnsi"/>
        </w:rPr>
      </w:pPr>
      <w:r w:rsidRPr="00555840">
        <w:rPr>
          <w:rFonts w:cstheme="minorHAnsi"/>
        </w:rPr>
        <w:t>Оператор вправе в одностороннем порядке внести изменения в настоящий Договор путем направления Абоненту проекта Договора в новой редакции, подписанного уполномоченным представителем Оператора. Проект договора должен быть направлен Абоненту в двух экземплярах.</w:t>
      </w:r>
    </w:p>
    <w:p w:rsidR="00BE0EDA" w:rsidRPr="00555840" w:rsidRDefault="00BE0EDA" w:rsidP="00BE0EDA">
      <w:pPr>
        <w:widowControl w:val="0"/>
        <w:numPr>
          <w:ilvl w:val="1"/>
          <w:numId w:val="16"/>
        </w:numPr>
        <w:tabs>
          <w:tab w:val="left" w:pos="539"/>
          <w:tab w:val="left" w:pos="567"/>
        </w:tabs>
        <w:spacing w:after="0" w:line="202" w:lineRule="exact"/>
        <w:ind w:left="580" w:hanging="580"/>
        <w:jc w:val="both"/>
        <w:rPr>
          <w:rFonts w:cstheme="minorHAnsi"/>
        </w:rPr>
      </w:pPr>
      <w:r w:rsidRPr="00555840">
        <w:rPr>
          <w:rFonts w:cstheme="minorHAnsi"/>
        </w:rPr>
        <w:t>Не позднее 10 (десяти) рабочих дней после даты получения новой редакции Договора, Абонент обязуется либо принять проект Договора в новой редакции путем его подписания уполномоченным представителем Абонента, либо отказаться от принятия предложения Оператора об изменении Договора.</w:t>
      </w:r>
    </w:p>
    <w:p w:rsidR="00BE0EDA" w:rsidRPr="00555840" w:rsidRDefault="00BE0EDA" w:rsidP="00BE0EDA">
      <w:pPr>
        <w:widowControl w:val="0"/>
        <w:numPr>
          <w:ilvl w:val="1"/>
          <w:numId w:val="16"/>
        </w:numPr>
        <w:tabs>
          <w:tab w:val="left" w:pos="539"/>
          <w:tab w:val="left" w:pos="567"/>
        </w:tabs>
        <w:spacing w:after="0" w:line="202" w:lineRule="exact"/>
        <w:ind w:left="580" w:hanging="580"/>
        <w:jc w:val="both"/>
        <w:rPr>
          <w:rFonts w:cstheme="minorHAnsi"/>
        </w:rPr>
      </w:pPr>
      <w:r w:rsidRPr="00555840">
        <w:rPr>
          <w:rFonts w:cstheme="minorHAnsi"/>
        </w:rPr>
        <w:t>Абонент обязуется возвратить Оператору один экземпляр подписанного со стороны Абонента Договора не позднее 5 (пяти) рабочих дней после даты его подписания.</w:t>
      </w:r>
    </w:p>
    <w:p w:rsidR="00BE0EDA" w:rsidRPr="00555840" w:rsidRDefault="00BE0EDA" w:rsidP="00BE0EDA">
      <w:pPr>
        <w:widowControl w:val="0"/>
        <w:numPr>
          <w:ilvl w:val="1"/>
          <w:numId w:val="16"/>
        </w:numPr>
        <w:tabs>
          <w:tab w:val="left" w:pos="539"/>
          <w:tab w:val="left" w:pos="567"/>
        </w:tabs>
        <w:spacing w:after="0" w:line="202" w:lineRule="exact"/>
        <w:ind w:left="580" w:hanging="580"/>
        <w:jc w:val="both"/>
        <w:rPr>
          <w:rFonts w:cstheme="minorHAnsi"/>
        </w:rPr>
      </w:pPr>
      <w:r w:rsidRPr="00555840">
        <w:rPr>
          <w:rFonts w:cstheme="minorHAnsi"/>
        </w:rPr>
        <w:t>Отказ Абонента от принятия новой редакции Договора признается Сторонами расторжением действующего Договора по инициативе Абонента.</w:t>
      </w:r>
    </w:p>
    <w:p w:rsidR="00BE0EDA" w:rsidRPr="00555840" w:rsidRDefault="00BE0EDA" w:rsidP="00BE0EDA">
      <w:pPr>
        <w:widowControl w:val="0"/>
        <w:numPr>
          <w:ilvl w:val="1"/>
          <w:numId w:val="16"/>
        </w:numPr>
        <w:tabs>
          <w:tab w:val="left" w:pos="539"/>
          <w:tab w:val="left" w:pos="567"/>
        </w:tabs>
        <w:spacing w:after="0" w:line="202" w:lineRule="exact"/>
        <w:ind w:left="580" w:hanging="580"/>
        <w:jc w:val="both"/>
        <w:rPr>
          <w:rFonts w:cstheme="minorHAnsi"/>
        </w:rPr>
      </w:pPr>
      <w:r w:rsidRPr="00555840">
        <w:rPr>
          <w:rFonts w:cstheme="minorHAnsi"/>
        </w:rPr>
        <w:t>Предыдущая редакция Договора утрачивает силу с даты заключения Договора в новой редакции.</w:t>
      </w:r>
    </w:p>
    <w:p w:rsidR="00BE0EDA" w:rsidRPr="00555840" w:rsidRDefault="00BE0EDA" w:rsidP="00BE0EDA">
      <w:pPr>
        <w:widowControl w:val="0"/>
        <w:numPr>
          <w:ilvl w:val="1"/>
          <w:numId w:val="16"/>
        </w:numPr>
        <w:tabs>
          <w:tab w:val="left" w:pos="539"/>
          <w:tab w:val="left" w:pos="567"/>
        </w:tabs>
        <w:spacing w:after="0" w:line="202" w:lineRule="exact"/>
        <w:ind w:left="580" w:hanging="580"/>
        <w:jc w:val="both"/>
        <w:rPr>
          <w:rFonts w:cstheme="minorHAnsi"/>
        </w:rPr>
      </w:pPr>
      <w:r w:rsidRPr="00555840">
        <w:rPr>
          <w:rFonts w:cstheme="minorHAnsi"/>
        </w:rPr>
        <w:t xml:space="preserve">Оператор не принимает на себя добровольных обязательств, предусмотренных подпунктом «л» пункта </w:t>
      </w:r>
      <w:r w:rsidRPr="00555840">
        <w:rPr>
          <w:rFonts w:cstheme="minorHAnsi"/>
        </w:rPr>
        <w:lastRenderedPageBreak/>
        <w:t>14 Правил оказания телематических услуг связи.</w:t>
      </w:r>
    </w:p>
    <w:p w:rsidR="00BE0EDA" w:rsidRPr="00555840" w:rsidRDefault="00BE0EDA" w:rsidP="00BE0EDA">
      <w:pPr>
        <w:widowControl w:val="0"/>
        <w:numPr>
          <w:ilvl w:val="1"/>
          <w:numId w:val="16"/>
        </w:numPr>
        <w:tabs>
          <w:tab w:val="left" w:pos="539"/>
          <w:tab w:val="left" w:pos="567"/>
        </w:tabs>
        <w:spacing w:after="0" w:line="202" w:lineRule="exact"/>
        <w:ind w:left="580" w:hanging="580"/>
        <w:jc w:val="both"/>
        <w:rPr>
          <w:rFonts w:cstheme="minorHAnsi"/>
        </w:rPr>
      </w:pPr>
      <w:r w:rsidRPr="00555840">
        <w:rPr>
          <w:rFonts w:cstheme="minorHAnsi"/>
        </w:rPr>
        <w:t>Если иное не предусмотрено договором, все уведомления и иные документы по вопросам, связанным с заключением, исполнением или прекращением Договора (далее по тексту - «Корреспонденция»), должны быть составлены в письменной форме и направлены по почтовым адресам Сторон, указанным в Договоре.</w:t>
      </w:r>
    </w:p>
    <w:p w:rsidR="00BE0EDA" w:rsidRPr="00555840" w:rsidRDefault="00BE0EDA" w:rsidP="00BE0EDA">
      <w:pPr>
        <w:widowControl w:val="0"/>
        <w:numPr>
          <w:ilvl w:val="1"/>
          <w:numId w:val="16"/>
        </w:numPr>
        <w:tabs>
          <w:tab w:val="left" w:pos="539"/>
          <w:tab w:val="left" w:pos="567"/>
        </w:tabs>
        <w:spacing w:after="0" w:line="202" w:lineRule="exact"/>
        <w:ind w:left="580" w:hanging="580"/>
        <w:jc w:val="both"/>
        <w:rPr>
          <w:rFonts w:cstheme="minorHAnsi"/>
        </w:rPr>
      </w:pPr>
      <w:r w:rsidRPr="00555840">
        <w:rPr>
          <w:rFonts w:cstheme="minorHAnsi"/>
        </w:rPr>
        <w:t>Корреспонденция, отправленная заказным почтовым отправлением или курьерской почтой (курьерской службой), считаются полученной адресатом в момент доставки соответствующей корреспонденции.</w:t>
      </w:r>
    </w:p>
    <w:p w:rsidR="00BE0EDA" w:rsidRPr="00555840" w:rsidRDefault="00BE0EDA" w:rsidP="00BE0EDA">
      <w:pPr>
        <w:widowControl w:val="0"/>
        <w:numPr>
          <w:ilvl w:val="1"/>
          <w:numId w:val="16"/>
        </w:numPr>
        <w:tabs>
          <w:tab w:val="left" w:pos="539"/>
          <w:tab w:val="left" w:pos="567"/>
        </w:tabs>
        <w:spacing w:after="0" w:line="202" w:lineRule="exact"/>
        <w:ind w:left="580" w:hanging="580"/>
        <w:jc w:val="both"/>
        <w:rPr>
          <w:rFonts w:cstheme="minorHAnsi"/>
        </w:rPr>
      </w:pPr>
      <w:r w:rsidRPr="00555840">
        <w:rPr>
          <w:rFonts w:cstheme="minorHAnsi"/>
        </w:rPr>
        <w:t>Корреспонденция, отправленная посредством факсимильной связи или электронной почтой считается</w:t>
      </w:r>
    </w:p>
    <w:p w:rsidR="00BE0EDA" w:rsidRPr="00555840" w:rsidRDefault="00BE0EDA" w:rsidP="00BE0EDA">
      <w:pPr>
        <w:tabs>
          <w:tab w:val="left" w:pos="567"/>
          <w:tab w:val="left" w:pos="1113"/>
        </w:tabs>
        <w:spacing w:after="0" w:line="202" w:lineRule="exact"/>
        <w:ind w:left="580"/>
        <w:jc w:val="both"/>
        <w:rPr>
          <w:rFonts w:cstheme="minorHAnsi"/>
        </w:rPr>
      </w:pPr>
      <w:r w:rsidRPr="00555840">
        <w:rPr>
          <w:rFonts w:cstheme="minorHAnsi"/>
        </w:rPr>
        <w:t>доставленной адресату датой ее передачи на оконечное оборудование факсимильной связи.</w:t>
      </w:r>
    </w:p>
    <w:p w:rsidR="00BE0EDA" w:rsidRPr="00555840" w:rsidRDefault="00BE0EDA" w:rsidP="00BE0EDA">
      <w:pPr>
        <w:widowControl w:val="0"/>
        <w:numPr>
          <w:ilvl w:val="1"/>
          <w:numId w:val="16"/>
        </w:numPr>
        <w:tabs>
          <w:tab w:val="left" w:pos="567"/>
          <w:tab w:val="left" w:pos="610"/>
        </w:tabs>
        <w:spacing w:after="0" w:line="202" w:lineRule="exact"/>
        <w:ind w:left="580" w:hanging="580"/>
        <w:jc w:val="both"/>
        <w:rPr>
          <w:rFonts w:cstheme="minorHAnsi"/>
        </w:rPr>
      </w:pPr>
      <w:r w:rsidRPr="00555840">
        <w:rPr>
          <w:rFonts w:cstheme="minorHAnsi"/>
        </w:rPr>
        <w:t>Корреспонденция считается доставленной, а Сторона-адресат извещенной надлежащим образом в следующих случаях:</w:t>
      </w:r>
    </w:p>
    <w:p w:rsidR="00BE0EDA" w:rsidRPr="00555840" w:rsidRDefault="00BE0EDA" w:rsidP="00BE0EDA">
      <w:pPr>
        <w:widowControl w:val="0"/>
        <w:numPr>
          <w:ilvl w:val="2"/>
          <w:numId w:val="16"/>
        </w:numPr>
        <w:tabs>
          <w:tab w:val="left" w:pos="567"/>
          <w:tab w:val="left" w:pos="845"/>
        </w:tabs>
        <w:spacing w:after="0" w:line="206" w:lineRule="exact"/>
        <w:ind w:left="900" w:hanging="900"/>
        <w:jc w:val="both"/>
        <w:rPr>
          <w:rFonts w:cstheme="minorHAnsi"/>
        </w:rPr>
      </w:pPr>
      <w:r w:rsidRPr="00555840">
        <w:rPr>
          <w:rFonts w:cstheme="minorHAnsi"/>
        </w:rPr>
        <w:t>Сторона-адресат отказалась от получения корреспонденции и соответствующий отказ подтвержден оператором почтовой связи или курьерской службой;</w:t>
      </w:r>
    </w:p>
    <w:p w:rsidR="00BE0EDA" w:rsidRPr="00555840" w:rsidRDefault="00BE0EDA" w:rsidP="00BE0EDA">
      <w:pPr>
        <w:widowControl w:val="0"/>
        <w:numPr>
          <w:ilvl w:val="2"/>
          <w:numId w:val="16"/>
        </w:numPr>
        <w:tabs>
          <w:tab w:val="left" w:pos="567"/>
          <w:tab w:val="left" w:pos="845"/>
        </w:tabs>
        <w:spacing w:after="0" w:line="206" w:lineRule="exact"/>
        <w:ind w:left="900" w:hanging="900"/>
        <w:jc w:val="both"/>
        <w:rPr>
          <w:rFonts w:cstheme="minorHAnsi"/>
        </w:rPr>
      </w:pPr>
      <w:r w:rsidRPr="00555840">
        <w:rPr>
          <w:rFonts w:cstheme="minorHAnsi"/>
        </w:rPr>
        <w:t>Несмотря на извещение о поступлении корреспонденции, представители Стороны-адресата не явились в соответствующую организацию почтовой связи для получения корреспонденции, о чем получено соответствующее извещение Стороны-отправителя;</w:t>
      </w:r>
    </w:p>
    <w:p w:rsidR="00BE0EDA" w:rsidRPr="00555840" w:rsidRDefault="00BE0EDA" w:rsidP="00BE0EDA">
      <w:pPr>
        <w:widowControl w:val="0"/>
        <w:numPr>
          <w:ilvl w:val="2"/>
          <w:numId w:val="16"/>
        </w:numPr>
        <w:tabs>
          <w:tab w:val="left" w:pos="567"/>
          <w:tab w:val="left" w:pos="845"/>
        </w:tabs>
        <w:spacing w:after="0" w:line="206" w:lineRule="exact"/>
        <w:ind w:left="900" w:hanging="900"/>
        <w:jc w:val="both"/>
        <w:rPr>
          <w:rFonts w:cstheme="minorHAnsi"/>
        </w:rPr>
      </w:pPr>
      <w:r w:rsidRPr="00555840">
        <w:rPr>
          <w:rFonts w:cstheme="minorHAnsi"/>
        </w:rPr>
        <w:t>В случае отсутствия Стороны-адресата или ее представителя по почтовому адресу для доставки корреспонденции, о чем соответствующий оператор почтовой связи или курьерская служба письменно уведомила Сторону-отправителя.</w:t>
      </w:r>
    </w:p>
    <w:p w:rsidR="00BE0EDA" w:rsidRPr="00555840" w:rsidRDefault="00BE0EDA" w:rsidP="00BE0EDA">
      <w:pPr>
        <w:widowControl w:val="0"/>
        <w:numPr>
          <w:ilvl w:val="1"/>
          <w:numId w:val="16"/>
        </w:numPr>
        <w:tabs>
          <w:tab w:val="left" w:pos="567"/>
          <w:tab w:val="left" w:pos="845"/>
        </w:tabs>
        <w:spacing w:after="0" w:line="206" w:lineRule="exact"/>
        <w:ind w:left="900" w:hanging="900"/>
        <w:jc w:val="both"/>
        <w:rPr>
          <w:rFonts w:cstheme="minorHAnsi"/>
        </w:rPr>
      </w:pPr>
      <w:r w:rsidRPr="00555840">
        <w:rPr>
          <w:rFonts w:cstheme="minorHAnsi"/>
        </w:rPr>
        <w:t>Неотъемлемой частью настоящего Договора является приложение №1 «Протокол согласования договорной цены».</w:t>
      </w:r>
    </w:p>
    <w:p w:rsidR="00BE0EDA" w:rsidRPr="00555840" w:rsidRDefault="00BE0EDA" w:rsidP="00BE0EDA">
      <w:pPr>
        <w:widowControl w:val="0"/>
        <w:numPr>
          <w:ilvl w:val="1"/>
          <w:numId w:val="16"/>
        </w:numPr>
        <w:tabs>
          <w:tab w:val="left" w:pos="567"/>
          <w:tab w:val="left" w:pos="610"/>
        </w:tabs>
        <w:spacing w:after="201" w:line="206" w:lineRule="exact"/>
        <w:ind w:left="900" w:hanging="900"/>
        <w:jc w:val="both"/>
        <w:rPr>
          <w:rFonts w:cstheme="minorHAnsi"/>
        </w:rPr>
      </w:pPr>
      <w:r w:rsidRPr="00555840">
        <w:rPr>
          <w:rFonts w:cstheme="minorHAnsi"/>
        </w:rPr>
        <w:t>Неотъемлемой частью настоящего Договора является приложение №2 «Бланки-заказов».</w:t>
      </w:r>
    </w:p>
    <w:p w:rsidR="00A507A1" w:rsidRPr="00555840" w:rsidRDefault="00A507A1" w:rsidP="00A507A1">
      <w:pPr>
        <w:pStyle w:val="Bodytext30"/>
        <w:numPr>
          <w:ilvl w:val="0"/>
          <w:numId w:val="16"/>
        </w:numPr>
        <w:shd w:val="clear" w:color="auto" w:fill="auto"/>
        <w:tabs>
          <w:tab w:val="left" w:pos="535"/>
          <w:tab w:val="left" w:pos="567"/>
        </w:tabs>
        <w:spacing w:before="0" w:line="180" w:lineRule="exact"/>
        <w:ind w:left="900"/>
        <w:rPr>
          <w:rFonts w:asciiTheme="minorHAnsi" w:hAnsiTheme="minorHAnsi" w:cstheme="minorHAnsi"/>
          <w:sz w:val="22"/>
          <w:szCs w:val="22"/>
        </w:rPr>
      </w:pPr>
      <w:r w:rsidRPr="00555840">
        <w:rPr>
          <w:rFonts w:asciiTheme="minorHAnsi" w:hAnsiTheme="minorHAnsi" w:cstheme="minorHAnsi"/>
          <w:sz w:val="22"/>
          <w:szCs w:val="22"/>
        </w:rPr>
        <w:t>АДРЕСА И РЕКВИЗИТЫ СТОРОН</w:t>
      </w:r>
    </w:p>
    <w:p w:rsidR="00A507A1" w:rsidRPr="00555840" w:rsidRDefault="00A507A1" w:rsidP="00A507A1">
      <w:pPr>
        <w:pStyle w:val="Bodytext30"/>
        <w:shd w:val="clear" w:color="auto" w:fill="auto"/>
        <w:tabs>
          <w:tab w:val="left" w:pos="535"/>
        </w:tabs>
        <w:spacing w:before="0" w:line="180" w:lineRule="exact"/>
        <w:ind w:firstLine="0"/>
        <w:rPr>
          <w:rFonts w:asciiTheme="minorHAnsi" w:hAnsiTheme="minorHAnsi" w:cstheme="minorHAnsi"/>
          <w:sz w:val="22"/>
          <w:szCs w:val="22"/>
        </w:rPr>
      </w:pPr>
    </w:p>
    <w:p w:rsidR="00A507A1" w:rsidRPr="00555840" w:rsidRDefault="00A507A1" w:rsidP="00A507A1">
      <w:pPr>
        <w:pStyle w:val="Bodytext30"/>
        <w:shd w:val="clear" w:color="auto" w:fill="auto"/>
        <w:tabs>
          <w:tab w:val="left" w:pos="535"/>
        </w:tabs>
        <w:spacing w:before="0" w:line="180" w:lineRule="exact"/>
        <w:ind w:firstLine="0"/>
        <w:rPr>
          <w:rFonts w:asciiTheme="minorHAnsi" w:hAnsiTheme="minorHAnsi" w:cstheme="minorHAnsi"/>
          <w:sz w:val="22"/>
          <w:szCs w:val="22"/>
        </w:rPr>
      </w:pPr>
    </w:p>
    <w:p w:rsidR="00A507A1" w:rsidRPr="00555840" w:rsidRDefault="00A507A1" w:rsidP="00A507A1">
      <w:pPr>
        <w:framePr w:w="10286" w:h="4066" w:hRule="exact" w:wrap="notBeside" w:vAnchor="text" w:hAnchor="text" w:xAlign="center" w:y="-5"/>
        <w:spacing w:line="180" w:lineRule="exact"/>
        <w:rPr>
          <w:rFonts w:cstheme="minorHAnsi"/>
        </w:rPr>
      </w:pPr>
      <w:r w:rsidRPr="00555840">
        <w:rPr>
          <w:rStyle w:val="Tablecaption2"/>
          <w:rFonts w:asciiTheme="minorHAnsi" w:hAnsiTheme="minorHAnsi" w:cstheme="minorHAnsi"/>
          <w:sz w:val="22"/>
          <w:szCs w:val="22"/>
        </w:rPr>
        <w:t>Реквизиты Оператора: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0"/>
        <w:gridCol w:w="6317"/>
      </w:tblGrid>
      <w:tr w:rsidR="00A507A1" w:rsidRPr="00555840" w:rsidTr="00CA22D1">
        <w:trPr>
          <w:trHeight w:hRule="exact" w:val="230"/>
          <w:jc w:val="center"/>
        </w:trPr>
        <w:tc>
          <w:tcPr>
            <w:tcW w:w="39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7A1" w:rsidRPr="00555840" w:rsidRDefault="00A507A1" w:rsidP="00CA22D1">
            <w:pPr>
              <w:framePr w:w="10286" w:h="4066" w:hRule="exact" w:wrap="notBeside" w:vAnchor="text" w:hAnchor="text" w:xAlign="center" w:y="-5"/>
              <w:spacing w:after="0" w:line="180" w:lineRule="exact"/>
              <w:jc w:val="both"/>
              <w:rPr>
                <w:rFonts w:cstheme="minorHAnsi"/>
              </w:rPr>
            </w:pPr>
            <w:r w:rsidRPr="00555840">
              <w:rPr>
                <w:rStyle w:val="Bodytext2"/>
                <w:rFonts w:asciiTheme="minorHAnsi" w:hAnsiTheme="minorHAnsi" w:cstheme="minorHAnsi"/>
                <w:sz w:val="22"/>
                <w:szCs w:val="22"/>
              </w:rPr>
              <w:t>Наименование Оператора</w:t>
            </w:r>
          </w:p>
        </w:tc>
        <w:tc>
          <w:tcPr>
            <w:tcW w:w="63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7A1" w:rsidRPr="00555840" w:rsidRDefault="00A507A1" w:rsidP="00CA22D1">
            <w:pPr>
              <w:framePr w:w="10286" w:h="4066" w:hRule="exact" w:wrap="notBeside" w:vAnchor="text" w:hAnchor="text" w:xAlign="center" w:y="-5"/>
              <w:spacing w:after="0" w:line="180" w:lineRule="exact"/>
              <w:ind w:left="160"/>
              <w:rPr>
                <w:rFonts w:cstheme="minorHAnsi"/>
              </w:rPr>
            </w:pPr>
            <w:r w:rsidRPr="00555840">
              <w:rPr>
                <w:rStyle w:val="Bodytext2"/>
                <w:rFonts w:asciiTheme="minorHAnsi" w:hAnsiTheme="minorHAnsi" w:cstheme="minorHAnsi"/>
                <w:sz w:val="22"/>
                <w:szCs w:val="22"/>
              </w:rPr>
              <w:t>ООО «СвязьТелеком»</w:t>
            </w:r>
          </w:p>
        </w:tc>
      </w:tr>
      <w:tr w:rsidR="00A507A1" w:rsidRPr="00555840" w:rsidTr="00CA22D1">
        <w:trPr>
          <w:trHeight w:hRule="exact" w:val="408"/>
          <w:jc w:val="center"/>
        </w:trPr>
        <w:tc>
          <w:tcPr>
            <w:tcW w:w="3970" w:type="dxa"/>
            <w:tcBorders>
              <w:top w:val="single" w:sz="4" w:space="0" w:color="auto"/>
            </w:tcBorders>
            <w:shd w:val="clear" w:color="auto" w:fill="FFFFFF"/>
          </w:tcPr>
          <w:p w:rsidR="00A507A1" w:rsidRPr="00555840" w:rsidRDefault="00A507A1" w:rsidP="00CA22D1">
            <w:pPr>
              <w:framePr w:w="10286" w:h="4066" w:hRule="exact" w:wrap="notBeside" w:vAnchor="text" w:hAnchor="text" w:xAlign="center" w:y="-5"/>
              <w:spacing w:after="0" w:line="180" w:lineRule="exact"/>
              <w:jc w:val="both"/>
              <w:rPr>
                <w:rFonts w:cstheme="minorHAnsi"/>
              </w:rPr>
            </w:pPr>
            <w:r w:rsidRPr="00555840">
              <w:rPr>
                <w:rStyle w:val="Bodytext2"/>
                <w:rFonts w:asciiTheme="minorHAnsi" w:hAnsiTheme="minorHAnsi" w:cstheme="minorHAnsi"/>
                <w:sz w:val="22"/>
                <w:szCs w:val="22"/>
              </w:rPr>
              <w:t>Юридический адрес Оператора</w:t>
            </w:r>
          </w:p>
        </w:tc>
        <w:tc>
          <w:tcPr>
            <w:tcW w:w="63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7A1" w:rsidRPr="00555840" w:rsidRDefault="00A507A1" w:rsidP="00CA22D1">
            <w:pPr>
              <w:framePr w:w="10286" w:h="4066" w:hRule="exact" w:wrap="notBeside" w:vAnchor="text" w:hAnchor="text" w:xAlign="center" w:y="-5"/>
              <w:spacing w:after="0" w:line="197" w:lineRule="exact"/>
              <w:ind w:left="160"/>
              <w:rPr>
                <w:rFonts w:cstheme="minorHAnsi"/>
              </w:rPr>
            </w:pPr>
            <w:r w:rsidRPr="00555840">
              <w:rPr>
                <w:rStyle w:val="Bodytext2"/>
                <w:rFonts w:asciiTheme="minorHAnsi" w:hAnsiTheme="minorHAnsi" w:cstheme="minorHAnsi"/>
                <w:sz w:val="22"/>
                <w:szCs w:val="22"/>
              </w:rPr>
              <w:t>115114, Россия, г. Москва, набережная Дербеневская, д. 7, стр. 2, пом. 1, ком. 35</w:t>
            </w:r>
          </w:p>
        </w:tc>
      </w:tr>
      <w:tr w:rsidR="00A507A1" w:rsidRPr="00555840" w:rsidTr="00CA22D1">
        <w:trPr>
          <w:trHeight w:hRule="exact" w:val="422"/>
          <w:jc w:val="center"/>
        </w:trPr>
        <w:tc>
          <w:tcPr>
            <w:tcW w:w="39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7A1" w:rsidRPr="00555840" w:rsidRDefault="00A507A1" w:rsidP="00CA22D1">
            <w:pPr>
              <w:framePr w:w="10286" w:h="4066" w:hRule="exact" w:wrap="notBeside" w:vAnchor="text" w:hAnchor="text" w:xAlign="center" w:y="-5"/>
              <w:spacing w:after="0" w:line="211" w:lineRule="exact"/>
              <w:jc w:val="both"/>
              <w:rPr>
                <w:rFonts w:cstheme="minorHAnsi"/>
              </w:rPr>
            </w:pPr>
            <w:r w:rsidRPr="00555840">
              <w:rPr>
                <w:rStyle w:val="Bodytext2"/>
                <w:rFonts w:asciiTheme="minorHAnsi" w:hAnsiTheme="minorHAnsi" w:cstheme="minorHAnsi"/>
                <w:sz w:val="22"/>
                <w:szCs w:val="22"/>
              </w:rPr>
              <w:t>Адрес для корреспонденции, поступающей в адрес Оператора</w:t>
            </w:r>
          </w:p>
        </w:tc>
        <w:tc>
          <w:tcPr>
            <w:tcW w:w="63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7A1" w:rsidRPr="00555840" w:rsidRDefault="00A507A1" w:rsidP="00CA22D1">
            <w:pPr>
              <w:framePr w:w="10286" w:h="4066" w:hRule="exact" w:wrap="notBeside" w:vAnchor="text" w:hAnchor="text" w:xAlign="center" w:y="-5"/>
              <w:spacing w:after="0" w:line="206" w:lineRule="exact"/>
              <w:ind w:left="160"/>
              <w:rPr>
                <w:rFonts w:cstheme="minorHAnsi"/>
              </w:rPr>
            </w:pPr>
            <w:r w:rsidRPr="00555840">
              <w:rPr>
                <w:rStyle w:val="Bodytext2"/>
                <w:rFonts w:asciiTheme="minorHAnsi" w:hAnsiTheme="minorHAnsi" w:cstheme="minorHAnsi"/>
                <w:sz w:val="22"/>
                <w:szCs w:val="22"/>
              </w:rPr>
              <w:t>142101, Россия, Московская обл., город  Подольск, ул. Плещеевская, д. 43А</w:t>
            </w:r>
          </w:p>
        </w:tc>
      </w:tr>
      <w:tr w:rsidR="00A507A1" w:rsidRPr="00555840" w:rsidTr="00CA22D1">
        <w:trPr>
          <w:trHeight w:hRule="exact" w:val="835"/>
          <w:jc w:val="center"/>
        </w:trPr>
        <w:tc>
          <w:tcPr>
            <w:tcW w:w="3970" w:type="dxa"/>
            <w:tcBorders>
              <w:top w:val="single" w:sz="4" w:space="0" w:color="auto"/>
            </w:tcBorders>
            <w:shd w:val="clear" w:color="auto" w:fill="FFFFFF"/>
          </w:tcPr>
          <w:p w:rsidR="00A507A1" w:rsidRPr="00555840" w:rsidRDefault="00A507A1" w:rsidP="00CA22D1">
            <w:pPr>
              <w:framePr w:w="10286" w:h="4066" w:hRule="exact" w:wrap="notBeside" w:vAnchor="text" w:hAnchor="text" w:xAlign="center" w:y="-5"/>
              <w:spacing w:after="0" w:line="211" w:lineRule="exact"/>
              <w:jc w:val="both"/>
              <w:rPr>
                <w:rFonts w:cstheme="minorHAnsi"/>
              </w:rPr>
            </w:pPr>
            <w:r w:rsidRPr="00555840">
              <w:rPr>
                <w:rStyle w:val="Bodytext2"/>
                <w:rFonts w:asciiTheme="minorHAnsi" w:hAnsiTheme="minorHAnsi" w:cstheme="minorHAnsi"/>
                <w:sz w:val="22"/>
                <w:szCs w:val="22"/>
              </w:rPr>
              <w:t>Место нахождения, телефон и часы работы абонентской службы, бухгалтерии</w:t>
            </w:r>
          </w:p>
        </w:tc>
        <w:tc>
          <w:tcPr>
            <w:tcW w:w="63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7A1" w:rsidRPr="00555840" w:rsidRDefault="00A507A1" w:rsidP="00CA22D1">
            <w:pPr>
              <w:framePr w:w="10286" w:h="4066" w:hRule="exact" w:wrap="notBeside" w:vAnchor="text" w:hAnchor="text" w:xAlign="center" w:y="-5"/>
              <w:spacing w:after="0" w:line="206" w:lineRule="exact"/>
              <w:ind w:left="160"/>
              <w:rPr>
                <w:rFonts w:cstheme="minorHAnsi"/>
              </w:rPr>
            </w:pPr>
            <w:r w:rsidRPr="00555840">
              <w:rPr>
                <w:rStyle w:val="Bodytext2"/>
                <w:rFonts w:asciiTheme="minorHAnsi" w:hAnsiTheme="minorHAnsi" w:cstheme="minorHAnsi"/>
                <w:sz w:val="22"/>
                <w:szCs w:val="22"/>
              </w:rPr>
              <w:t xml:space="preserve">142101, Россия, Московская обл., город Подольск, ул. Плещеевская, д. 43А         </w:t>
            </w:r>
          </w:p>
          <w:p w:rsidR="00A507A1" w:rsidRPr="00555840" w:rsidRDefault="00A507A1" w:rsidP="00CA22D1">
            <w:pPr>
              <w:framePr w:w="10286" w:h="4066" w:hRule="exact" w:wrap="notBeside" w:vAnchor="text" w:hAnchor="text" w:xAlign="center" w:y="-5"/>
              <w:spacing w:after="0" w:line="206" w:lineRule="exact"/>
              <w:ind w:left="160"/>
              <w:rPr>
                <w:rFonts w:cstheme="minorHAnsi"/>
              </w:rPr>
            </w:pPr>
            <w:r w:rsidRPr="00555840">
              <w:rPr>
                <w:rStyle w:val="Bodytext2"/>
                <w:rFonts w:asciiTheme="minorHAnsi" w:hAnsiTheme="minorHAnsi" w:cstheme="minorHAnsi"/>
                <w:sz w:val="22"/>
                <w:szCs w:val="22"/>
              </w:rPr>
              <w:t>Телефон: +7 (495) 120-13-51, +7 (910) 867-55-31</w:t>
            </w:r>
          </w:p>
          <w:p w:rsidR="00A507A1" w:rsidRPr="00555840" w:rsidRDefault="00A507A1" w:rsidP="00CA22D1">
            <w:pPr>
              <w:framePr w:w="10286" w:h="4066" w:hRule="exact" w:wrap="notBeside" w:vAnchor="text" w:hAnchor="text" w:xAlign="center" w:y="-5"/>
              <w:spacing w:after="0" w:line="206" w:lineRule="exact"/>
              <w:ind w:left="160"/>
              <w:rPr>
                <w:rFonts w:cstheme="minorHAnsi"/>
              </w:rPr>
            </w:pPr>
            <w:r w:rsidRPr="00555840">
              <w:rPr>
                <w:rStyle w:val="Bodytext2"/>
                <w:rFonts w:asciiTheme="minorHAnsi" w:hAnsiTheme="minorHAnsi" w:cstheme="minorHAnsi"/>
                <w:sz w:val="22"/>
                <w:szCs w:val="22"/>
              </w:rPr>
              <w:t>Время работы: Рабочие дни с 09:00 по 18:00.</w:t>
            </w:r>
          </w:p>
        </w:tc>
      </w:tr>
      <w:tr w:rsidR="00A507A1" w:rsidRPr="00555840" w:rsidTr="00CA22D1">
        <w:trPr>
          <w:trHeight w:hRule="exact" w:val="230"/>
          <w:jc w:val="center"/>
        </w:trPr>
        <w:tc>
          <w:tcPr>
            <w:tcW w:w="3970" w:type="dxa"/>
            <w:tcBorders>
              <w:top w:val="single" w:sz="4" w:space="0" w:color="auto"/>
            </w:tcBorders>
            <w:shd w:val="clear" w:color="auto" w:fill="FFFFFF"/>
          </w:tcPr>
          <w:p w:rsidR="00A507A1" w:rsidRPr="00555840" w:rsidRDefault="00A507A1" w:rsidP="00CA22D1">
            <w:pPr>
              <w:framePr w:w="10286" w:h="4066" w:hRule="exact" w:wrap="notBeside" w:vAnchor="text" w:hAnchor="text" w:xAlign="center" w:y="-5"/>
              <w:rPr>
                <w:rFonts w:cstheme="minorHAnsi"/>
              </w:rPr>
            </w:pPr>
          </w:p>
        </w:tc>
        <w:tc>
          <w:tcPr>
            <w:tcW w:w="6317" w:type="dxa"/>
            <w:tcBorders>
              <w:top w:val="single" w:sz="4" w:space="0" w:color="auto"/>
            </w:tcBorders>
            <w:shd w:val="clear" w:color="auto" w:fill="FFFFFF"/>
          </w:tcPr>
          <w:p w:rsidR="00A507A1" w:rsidRPr="00555840" w:rsidRDefault="00A507A1" w:rsidP="00CA22D1">
            <w:pPr>
              <w:framePr w:w="10286" w:h="4066" w:hRule="exact" w:wrap="notBeside" w:vAnchor="text" w:hAnchor="text" w:xAlign="center" w:y="-5"/>
              <w:spacing w:after="0" w:line="180" w:lineRule="exact"/>
              <w:ind w:left="160"/>
              <w:rPr>
                <w:rFonts w:cstheme="minorHAnsi"/>
              </w:rPr>
            </w:pPr>
            <w:r w:rsidRPr="00555840">
              <w:rPr>
                <w:rStyle w:val="Bodytext2"/>
                <w:rFonts w:asciiTheme="minorHAnsi" w:hAnsiTheme="minorHAnsi" w:cstheme="minorHAnsi"/>
                <w:sz w:val="22"/>
                <w:szCs w:val="22"/>
              </w:rPr>
              <w:t>ОГРН 1127747230247</w:t>
            </w:r>
          </w:p>
        </w:tc>
      </w:tr>
      <w:tr w:rsidR="00A507A1" w:rsidRPr="00555840" w:rsidTr="00CA22D1">
        <w:trPr>
          <w:trHeight w:hRule="exact" w:val="226"/>
          <w:jc w:val="center"/>
        </w:trPr>
        <w:tc>
          <w:tcPr>
            <w:tcW w:w="3970" w:type="dxa"/>
            <w:shd w:val="clear" w:color="auto" w:fill="FFFFFF"/>
          </w:tcPr>
          <w:p w:rsidR="00A507A1" w:rsidRPr="00555840" w:rsidRDefault="00A507A1" w:rsidP="00CA22D1">
            <w:pPr>
              <w:framePr w:w="10286" w:h="4066" w:hRule="exact" w:wrap="notBeside" w:vAnchor="text" w:hAnchor="text" w:xAlign="center" w:y="-5"/>
              <w:rPr>
                <w:rFonts w:cstheme="minorHAnsi"/>
              </w:rPr>
            </w:pPr>
          </w:p>
        </w:tc>
        <w:tc>
          <w:tcPr>
            <w:tcW w:w="6317" w:type="dxa"/>
            <w:tcBorders>
              <w:top w:val="single" w:sz="4" w:space="0" w:color="auto"/>
            </w:tcBorders>
            <w:shd w:val="clear" w:color="auto" w:fill="FFFFFF"/>
          </w:tcPr>
          <w:p w:rsidR="00A507A1" w:rsidRPr="00555840" w:rsidRDefault="00A507A1" w:rsidP="00CA22D1">
            <w:pPr>
              <w:framePr w:w="10286" w:h="4066" w:hRule="exact" w:wrap="notBeside" w:vAnchor="text" w:hAnchor="text" w:xAlign="center" w:y="-5"/>
              <w:spacing w:after="0" w:line="180" w:lineRule="exact"/>
              <w:ind w:left="160"/>
              <w:rPr>
                <w:rFonts w:cstheme="minorHAnsi"/>
              </w:rPr>
            </w:pPr>
            <w:r w:rsidRPr="00555840">
              <w:rPr>
                <w:rStyle w:val="Bodytext2"/>
                <w:rFonts w:asciiTheme="minorHAnsi" w:hAnsiTheme="minorHAnsi" w:cstheme="minorHAnsi"/>
                <w:sz w:val="22"/>
                <w:szCs w:val="22"/>
              </w:rPr>
              <w:t>ИНН/КПП 7725777164 /772501001</w:t>
            </w:r>
          </w:p>
        </w:tc>
      </w:tr>
      <w:tr w:rsidR="00A507A1" w:rsidRPr="00555840" w:rsidTr="00CA22D1">
        <w:trPr>
          <w:trHeight w:hRule="exact" w:val="221"/>
          <w:jc w:val="center"/>
        </w:trPr>
        <w:tc>
          <w:tcPr>
            <w:tcW w:w="3970" w:type="dxa"/>
            <w:shd w:val="clear" w:color="auto" w:fill="FFFFFF"/>
          </w:tcPr>
          <w:p w:rsidR="00A507A1" w:rsidRPr="00555840" w:rsidRDefault="00A507A1" w:rsidP="00CA22D1">
            <w:pPr>
              <w:framePr w:w="10286" w:h="4066" w:hRule="exact" w:wrap="notBeside" w:vAnchor="text" w:hAnchor="text" w:xAlign="center" w:y="-5"/>
              <w:spacing w:after="0" w:line="180" w:lineRule="exact"/>
              <w:jc w:val="both"/>
              <w:rPr>
                <w:rFonts w:cstheme="minorHAnsi"/>
              </w:rPr>
            </w:pPr>
            <w:r w:rsidRPr="00555840">
              <w:rPr>
                <w:rStyle w:val="Bodytext2"/>
                <w:rFonts w:asciiTheme="minorHAnsi" w:hAnsiTheme="minorHAnsi" w:cstheme="minorHAnsi"/>
                <w:sz w:val="22"/>
                <w:szCs w:val="22"/>
              </w:rPr>
              <w:t>Основные реквизиты Оператора</w:t>
            </w:r>
          </w:p>
        </w:tc>
        <w:tc>
          <w:tcPr>
            <w:tcW w:w="6317" w:type="dxa"/>
            <w:tcBorders>
              <w:top w:val="single" w:sz="4" w:space="0" w:color="auto"/>
            </w:tcBorders>
            <w:shd w:val="clear" w:color="auto" w:fill="FFFFFF"/>
          </w:tcPr>
          <w:p w:rsidR="00A507A1" w:rsidRPr="00555840" w:rsidRDefault="00A507A1" w:rsidP="00CA22D1">
            <w:pPr>
              <w:framePr w:w="10286" w:h="4066" w:hRule="exact" w:wrap="notBeside" w:vAnchor="text" w:hAnchor="text" w:xAlign="center" w:y="-5"/>
              <w:spacing w:after="0" w:line="180" w:lineRule="exact"/>
              <w:ind w:left="160"/>
              <w:rPr>
                <w:rFonts w:cstheme="minorHAnsi"/>
              </w:rPr>
            </w:pPr>
            <w:r w:rsidRPr="00555840">
              <w:rPr>
                <w:rStyle w:val="Bodytext2"/>
                <w:rFonts w:asciiTheme="minorHAnsi" w:hAnsiTheme="minorHAnsi" w:cstheme="minorHAnsi"/>
                <w:sz w:val="22"/>
                <w:szCs w:val="22"/>
              </w:rPr>
              <w:t>Расчетный счет 40702810500000102699</w:t>
            </w:r>
          </w:p>
        </w:tc>
      </w:tr>
      <w:tr w:rsidR="00A507A1" w:rsidRPr="00555840" w:rsidTr="00CA22D1">
        <w:trPr>
          <w:trHeight w:hRule="exact" w:val="216"/>
          <w:jc w:val="center"/>
        </w:trPr>
        <w:tc>
          <w:tcPr>
            <w:tcW w:w="3970" w:type="dxa"/>
            <w:shd w:val="clear" w:color="auto" w:fill="FFFFFF"/>
          </w:tcPr>
          <w:p w:rsidR="00A507A1" w:rsidRPr="00555840" w:rsidRDefault="00A507A1" w:rsidP="00CA22D1">
            <w:pPr>
              <w:framePr w:w="10286" w:h="4066" w:hRule="exact" w:wrap="notBeside" w:vAnchor="text" w:hAnchor="text" w:xAlign="center" w:y="-5"/>
              <w:rPr>
                <w:rFonts w:cstheme="minorHAnsi"/>
              </w:rPr>
            </w:pPr>
          </w:p>
        </w:tc>
        <w:tc>
          <w:tcPr>
            <w:tcW w:w="6317" w:type="dxa"/>
            <w:tcBorders>
              <w:top w:val="single" w:sz="4" w:space="0" w:color="auto"/>
            </w:tcBorders>
            <w:shd w:val="clear" w:color="auto" w:fill="FFFFFF"/>
          </w:tcPr>
          <w:p w:rsidR="00A507A1" w:rsidRPr="00555840" w:rsidRDefault="00A507A1" w:rsidP="00CA22D1">
            <w:pPr>
              <w:framePr w:w="10286" w:h="4066" w:hRule="exact" w:wrap="notBeside" w:vAnchor="text" w:hAnchor="text" w:xAlign="center" w:y="-5"/>
              <w:spacing w:after="0" w:line="180" w:lineRule="exact"/>
              <w:ind w:left="160"/>
              <w:rPr>
                <w:rStyle w:val="Bodytext2"/>
                <w:rFonts w:asciiTheme="minorHAnsi" w:hAnsiTheme="minorHAnsi" w:cstheme="minorHAnsi"/>
                <w:sz w:val="22"/>
                <w:szCs w:val="22"/>
              </w:rPr>
            </w:pPr>
            <w:r w:rsidRPr="00555840">
              <w:rPr>
                <w:rStyle w:val="Bodytext2"/>
                <w:rFonts w:asciiTheme="minorHAnsi" w:hAnsiTheme="minorHAnsi" w:cstheme="minorHAnsi"/>
                <w:sz w:val="22"/>
                <w:szCs w:val="22"/>
              </w:rPr>
              <w:t>ЗАО ВТБ 24(ПАО) г. Москва, ул. Мясницкая, д. 35</w:t>
            </w:r>
          </w:p>
          <w:p w:rsidR="00A507A1" w:rsidRPr="00555840" w:rsidRDefault="00A507A1" w:rsidP="00CA22D1">
            <w:pPr>
              <w:framePr w:w="10286" w:h="4066" w:hRule="exact" w:wrap="notBeside" w:vAnchor="text" w:hAnchor="text" w:xAlign="center" w:y="-5"/>
              <w:spacing w:after="0" w:line="180" w:lineRule="exact"/>
              <w:ind w:left="160"/>
              <w:rPr>
                <w:rFonts w:cstheme="minorHAnsi"/>
              </w:rPr>
            </w:pPr>
            <w:r w:rsidRPr="00555840">
              <w:rPr>
                <w:rStyle w:val="Bodytext2"/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A507A1" w:rsidRPr="00555840" w:rsidTr="00CA22D1">
        <w:trPr>
          <w:trHeight w:hRule="exact" w:val="240"/>
          <w:jc w:val="center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FFFFFF"/>
          </w:tcPr>
          <w:p w:rsidR="00A507A1" w:rsidRPr="00555840" w:rsidRDefault="00A507A1" w:rsidP="00CA22D1">
            <w:pPr>
              <w:framePr w:w="10286" w:h="4066" w:hRule="exact" w:wrap="notBeside" w:vAnchor="text" w:hAnchor="text" w:xAlign="center" w:y="-5"/>
              <w:rPr>
                <w:rFonts w:cstheme="minorHAnsi"/>
              </w:rPr>
            </w:pPr>
          </w:p>
        </w:tc>
        <w:tc>
          <w:tcPr>
            <w:tcW w:w="6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507A1" w:rsidRPr="00555840" w:rsidRDefault="00A507A1" w:rsidP="00CA22D1">
            <w:pPr>
              <w:framePr w:w="10286" w:h="4066" w:hRule="exact" w:wrap="notBeside" w:vAnchor="text" w:hAnchor="text" w:xAlign="center" w:y="-5"/>
              <w:spacing w:after="0" w:line="180" w:lineRule="exact"/>
              <w:ind w:left="160"/>
              <w:rPr>
                <w:rFonts w:cstheme="minorHAnsi"/>
              </w:rPr>
            </w:pPr>
            <w:r w:rsidRPr="00555840">
              <w:rPr>
                <w:rStyle w:val="Bodytext2"/>
                <w:rFonts w:asciiTheme="minorHAnsi" w:hAnsiTheme="minorHAnsi" w:cstheme="minorHAnsi"/>
                <w:sz w:val="22"/>
                <w:szCs w:val="22"/>
              </w:rPr>
              <w:t>к/с 30101810100000000716</w:t>
            </w:r>
            <w:r>
              <w:rPr>
                <w:rStyle w:val="Bodytext2"/>
                <w:rFonts w:asciiTheme="minorHAnsi" w:hAnsiTheme="minorHAnsi" w:cstheme="minorHAnsi"/>
                <w:sz w:val="22"/>
                <w:szCs w:val="22"/>
              </w:rPr>
              <w:t>,</w:t>
            </w:r>
            <w:r w:rsidRPr="00555840">
              <w:rPr>
                <w:rStyle w:val="Bodytext2"/>
                <w:rFonts w:asciiTheme="minorHAnsi" w:hAnsiTheme="minorHAnsi" w:cstheme="minorHAnsi"/>
                <w:sz w:val="22"/>
                <w:szCs w:val="22"/>
              </w:rPr>
              <w:t xml:space="preserve"> БИК 044525716</w:t>
            </w:r>
          </w:p>
        </w:tc>
      </w:tr>
    </w:tbl>
    <w:p w:rsidR="00A507A1" w:rsidRPr="00555840" w:rsidRDefault="00A507A1" w:rsidP="00A507A1">
      <w:pPr>
        <w:framePr w:w="10286" w:h="4066" w:hRule="exact" w:wrap="notBeside" w:vAnchor="text" w:hAnchor="text" w:xAlign="center" w:y="-5"/>
        <w:tabs>
          <w:tab w:val="left" w:leader="underscore" w:pos="3974"/>
        </w:tabs>
        <w:spacing w:line="180" w:lineRule="exact"/>
        <w:rPr>
          <w:rFonts w:cstheme="minorHAnsi"/>
        </w:rPr>
      </w:pPr>
      <w:r w:rsidRPr="00555840">
        <w:rPr>
          <w:rStyle w:val="Tablecaption"/>
          <w:rFonts w:cstheme="minorHAnsi"/>
        </w:rPr>
        <w:t>Телефон, электронная почта</w:t>
      </w:r>
      <w:r w:rsidRPr="003D5A22">
        <w:rPr>
          <w:rFonts w:cstheme="minorHAnsi"/>
          <w:u w:val="single"/>
        </w:rPr>
        <w:tab/>
      </w:r>
      <w:r>
        <w:rPr>
          <w:rFonts w:cstheme="minorHAnsi"/>
          <w:u w:val="single"/>
        </w:rPr>
        <w:t xml:space="preserve">   </w:t>
      </w:r>
      <w:r>
        <w:rPr>
          <w:rStyle w:val="Tablecaption"/>
          <w:rFonts w:cstheme="minorHAnsi"/>
        </w:rPr>
        <w:t>т</w:t>
      </w:r>
      <w:r w:rsidRPr="00555840">
        <w:rPr>
          <w:rStyle w:val="Tablecaption"/>
          <w:rFonts w:cstheme="minorHAnsi"/>
        </w:rPr>
        <w:t xml:space="preserve">ел.: </w:t>
      </w:r>
      <w:r w:rsidRPr="00555840">
        <w:rPr>
          <w:rStyle w:val="Bodytext2"/>
          <w:rFonts w:asciiTheme="minorHAnsi" w:hAnsiTheme="minorHAnsi" w:cstheme="minorHAnsi"/>
          <w:sz w:val="22"/>
          <w:szCs w:val="22"/>
        </w:rPr>
        <w:t>+7 (495) 120-13-51</w:t>
      </w:r>
      <w:r w:rsidRPr="00555840">
        <w:rPr>
          <w:rStyle w:val="Tablecaption"/>
          <w:rFonts w:cstheme="minorHAnsi"/>
        </w:rPr>
        <w:t xml:space="preserve">, эл. почта: </w:t>
      </w:r>
      <w:r w:rsidRPr="00555840">
        <w:rPr>
          <w:rStyle w:val="Tablecaption"/>
          <w:rFonts w:cstheme="minorHAnsi"/>
          <w:lang w:val="en-US"/>
        </w:rPr>
        <w:t>info</w:t>
      </w:r>
      <w:r w:rsidRPr="00555840">
        <w:rPr>
          <w:rStyle w:val="Tablecaption"/>
          <w:rFonts w:cstheme="minorHAnsi"/>
        </w:rPr>
        <w:t>@</w:t>
      </w:r>
      <w:r w:rsidRPr="00555840">
        <w:rPr>
          <w:rStyle w:val="Tablecaption"/>
          <w:rFonts w:cstheme="minorHAnsi"/>
          <w:lang w:val="en-US"/>
        </w:rPr>
        <w:t>svyaztelecom</w:t>
      </w:r>
      <w:r w:rsidRPr="00555840">
        <w:rPr>
          <w:rStyle w:val="Tablecaption"/>
          <w:rFonts w:cstheme="minorHAnsi"/>
        </w:rPr>
        <w:t>.</w:t>
      </w:r>
      <w:r w:rsidRPr="00555840">
        <w:rPr>
          <w:rStyle w:val="Tablecaption"/>
          <w:rFonts w:cstheme="minorHAnsi"/>
          <w:lang w:val="en-US"/>
        </w:rPr>
        <w:t>net</w:t>
      </w:r>
    </w:p>
    <w:p w:rsidR="00A507A1" w:rsidRPr="00555840" w:rsidRDefault="00A507A1" w:rsidP="00A507A1">
      <w:pPr>
        <w:framePr w:w="10286" w:h="4066" w:hRule="exact" w:wrap="notBeside" w:vAnchor="text" w:hAnchor="text" w:xAlign="center" w:y="-5"/>
        <w:rPr>
          <w:rFonts w:cstheme="minorHAnsi"/>
        </w:rPr>
      </w:pPr>
    </w:p>
    <w:p w:rsidR="00A507A1" w:rsidRPr="00555840" w:rsidRDefault="00A507A1" w:rsidP="00A507A1">
      <w:pPr>
        <w:rPr>
          <w:rFonts w:cstheme="minorHAnsi"/>
        </w:rPr>
      </w:pPr>
    </w:p>
    <w:p w:rsidR="00A507A1" w:rsidRPr="00555840" w:rsidRDefault="00A507A1" w:rsidP="00A507A1">
      <w:pPr>
        <w:framePr w:w="10286" w:wrap="notBeside" w:vAnchor="text" w:hAnchor="text" w:xAlign="center" w:y="1"/>
        <w:spacing w:line="180" w:lineRule="exact"/>
        <w:rPr>
          <w:rFonts w:cstheme="minorHAnsi"/>
          <w:b/>
        </w:rPr>
      </w:pPr>
      <w:r w:rsidRPr="00555840">
        <w:rPr>
          <w:rFonts w:cstheme="minorHAnsi"/>
          <w:b/>
        </w:rPr>
        <w:t>Реквизиты Абонента: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1"/>
        <w:gridCol w:w="6346"/>
      </w:tblGrid>
      <w:tr w:rsidR="00A507A1" w:rsidRPr="00555840" w:rsidTr="00CA22D1">
        <w:trPr>
          <w:trHeight w:hRule="exact" w:val="226"/>
          <w:jc w:val="center"/>
        </w:trPr>
        <w:tc>
          <w:tcPr>
            <w:tcW w:w="3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7A1" w:rsidRPr="00555840" w:rsidRDefault="00A507A1" w:rsidP="00CA22D1">
            <w:pPr>
              <w:framePr w:w="10286" w:wrap="notBeside" w:vAnchor="text" w:hAnchor="text" w:xAlign="center" w:y="1"/>
              <w:spacing w:after="0" w:line="180" w:lineRule="exact"/>
              <w:ind w:left="140"/>
              <w:rPr>
                <w:rFonts w:cstheme="minorHAnsi"/>
              </w:rPr>
            </w:pPr>
            <w:r w:rsidRPr="00555840">
              <w:rPr>
                <w:rStyle w:val="Bodytext2"/>
                <w:rFonts w:asciiTheme="minorHAnsi" w:hAnsiTheme="minorHAnsi" w:cstheme="minorHAnsi"/>
                <w:sz w:val="22"/>
                <w:szCs w:val="22"/>
              </w:rPr>
              <w:t>Наименование Абонента</w:t>
            </w:r>
          </w:p>
        </w:tc>
        <w:tc>
          <w:tcPr>
            <w:tcW w:w="63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7A1" w:rsidRPr="00185BCD" w:rsidRDefault="00A507A1" w:rsidP="00CA22D1">
            <w:pPr>
              <w:framePr w:w="10286" w:wrap="notBeside" w:vAnchor="text" w:hAnchor="text" w:xAlign="center" w:y="1"/>
              <w:spacing w:after="0" w:line="180" w:lineRule="exact"/>
              <w:ind w:left="180"/>
              <w:rPr>
                <w:rFonts w:cstheme="minorHAnsi"/>
                <w:highlight w:val="yellow"/>
              </w:rPr>
            </w:pPr>
            <w:r w:rsidRPr="00185BCD">
              <w:rPr>
                <w:rStyle w:val="Bodytext2"/>
                <w:rFonts w:asciiTheme="minorHAnsi" w:hAnsiTheme="minorHAnsi" w:cstheme="minorHAnsi"/>
                <w:sz w:val="22"/>
                <w:szCs w:val="22"/>
                <w:highlight w:val="yellow"/>
              </w:rPr>
              <w:t>ООО «Елтранс+»</w:t>
            </w:r>
          </w:p>
        </w:tc>
      </w:tr>
      <w:tr w:rsidR="00A507A1" w:rsidRPr="00555840" w:rsidTr="00CA22D1">
        <w:trPr>
          <w:trHeight w:hRule="exact" w:val="211"/>
          <w:jc w:val="center"/>
        </w:trPr>
        <w:tc>
          <w:tcPr>
            <w:tcW w:w="3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7A1" w:rsidRPr="00555840" w:rsidRDefault="00A507A1" w:rsidP="00CA22D1">
            <w:pPr>
              <w:framePr w:w="10286" w:wrap="notBeside" w:vAnchor="text" w:hAnchor="text" w:xAlign="center" w:y="1"/>
              <w:spacing w:after="0" w:line="180" w:lineRule="exact"/>
              <w:ind w:left="140"/>
              <w:rPr>
                <w:rFonts w:cstheme="minorHAnsi"/>
              </w:rPr>
            </w:pPr>
            <w:r w:rsidRPr="00555840">
              <w:rPr>
                <w:rStyle w:val="Bodytext2"/>
                <w:rFonts w:asciiTheme="minorHAnsi" w:hAnsiTheme="minorHAnsi" w:cstheme="minorHAnsi"/>
                <w:sz w:val="22"/>
                <w:szCs w:val="22"/>
              </w:rPr>
              <w:t>Юридический адрес Абонента</w:t>
            </w:r>
          </w:p>
        </w:tc>
        <w:tc>
          <w:tcPr>
            <w:tcW w:w="63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7A1" w:rsidRPr="00185BCD" w:rsidRDefault="00A507A1" w:rsidP="00CA22D1">
            <w:pPr>
              <w:framePr w:w="10286" w:wrap="notBeside" w:vAnchor="text" w:hAnchor="text" w:xAlign="center" w:y="1"/>
              <w:spacing w:after="0" w:line="180" w:lineRule="exact"/>
              <w:ind w:left="180"/>
              <w:rPr>
                <w:rFonts w:cstheme="minorHAnsi"/>
                <w:highlight w:val="yellow"/>
              </w:rPr>
            </w:pPr>
            <w:r w:rsidRPr="00185BCD">
              <w:rPr>
                <w:rStyle w:val="Bodytext2"/>
                <w:rFonts w:asciiTheme="minorHAnsi" w:hAnsiTheme="minorHAnsi" w:cstheme="minorHAnsi"/>
                <w:sz w:val="22"/>
                <w:szCs w:val="22"/>
                <w:highlight w:val="yellow"/>
              </w:rPr>
              <w:t>117218, г. Москва, ул. Б. Черемушкинская, д. 40, корп. 3.</w:t>
            </w:r>
          </w:p>
        </w:tc>
      </w:tr>
      <w:tr w:rsidR="00A507A1" w:rsidRPr="00555840" w:rsidTr="00CA22D1">
        <w:trPr>
          <w:trHeight w:hRule="exact" w:val="216"/>
          <w:jc w:val="center"/>
        </w:trPr>
        <w:tc>
          <w:tcPr>
            <w:tcW w:w="3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7A1" w:rsidRPr="00555840" w:rsidRDefault="00A507A1" w:rsidP="00CA22D1">
            <w:pPr>
              <w:framePr w:w="10286" w:wrap="notBeside" w:vAnchor="text" w:hAnchor="text" w:xAlign="center" w:y="1"/>
              <w:spacing w:after="0" w:line="180" w:lineRule="exact"/>
              <w:ind w:left="140"/>
              <w:rPr>
                <w:rFonts w:cstheme="minorHAnsi"/>
              </w:rPr>
            </w:pPr>
            <w:r w:rsidRPr="00555840">
              <w:rPr>
                <w:rStyle w:val="Bodytext2"/>
                <w:rFonts w:asciiTheme="minorHAnsi" w:hAnsiTheme="minorHAnsi" w:cstheme="minorHAnsi"/>
                <w:sz w:val="22"/>
                <w:szCs w:val="22"/>
              </w:rPr>
              <w:t>Адрес для корреспонденции, поступающей</w:t>
            </w:r>
          </w:p>
        </w:tc>
        <w:tc>
          <w:tcPr>
            <w:tcW w:w="63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7A1" w:rsidRPr="00185BCD" w:rsidRDefault="00A507A1" w:rsidP="00CA22D1">
            <w:pPr>
              <w:framePr w:w="10286" w:wrap="notBeside" w:vAnchor="text" w:hAnchor="text" w:xAlign="center" w:y="1"/>
              <w:spacing w:after="0" w:line="180" w:lineRule="exact"/>
              <w:ind w:left="180"/>
              <w:rPr>
                <w:rFonts w:cstheme="minorHAnsi"/>
                <w:highlight w:val="yellow"/>
              </w:rPr>
            </w:pPr>
            <w:r w:rsidRPr="00185BCD">
              <w:rPr>
                <w:rStyle w:val="Bodytext2"/>
                <w:rFonts w:asciiTheme="minorHAnsi" w:hAnsiTheme="minorHAnsi" w:cstheme="minorHAnsi"/>
                <w:sz w:val="22"/>
                <w:szCs w:val="22"/>
                <w:highlight w:val="yellow"/>
              </w:rPr>
              <w:t>117218, г. Москва, ул. Б. Черемушкинская, д. 40, корп. 3.</w:t>
            </w:r>
          </w:p>
        </w:tc>
      </w:tr>
      <w:tr w:rsidR="00A507A1" w:rsidRPr="00555840" w:rsidTr="00CA22D1">
        <w:trPr>
          <w:trHeight w:hRule="exact" w:val="206"/>
          <w:jc w:val="center"/>
        </w:trPr>
        <w:tc>
          <w:tcPr>
            <w:tcW w:w="3941" w:type="dxa"/>
            <w:shd w:val="clear" w:color="auto" w:fill="FFFFFF"/>
          </w:tcPr>
          <w:p w:rsidR="00A507A1" w:rsidRPr="00555840" w:rsidRDefault="00A507A1" w:rsidP="00CA22D1">
            <w:pPr>
              <w:framePr w:w="10286" w:wrap="notBeside" w:vAnchor="text" w:hAnchor="text" w:xAlign="center" w:y="1"/>
              <w:spacing w:after="0" w:line="180" w:lineRule="exact"/>
              <w:ind w:left="140"/>
              <w:rPr>
                <w:rFonts w:cstheme="minorHAnsi"/>
              </w:rPr>
            </w:pPr>
            <w:r w:rsidRPr="00555840">
              <w:rPr>
                <w:rStyle w:val="Bodytext2"/>
                <w:rFonts w:asciiTheme="minorHAnsi" w:hAnsiTheme="minorHAnsi" w:cstheme="minorHAnsi"/>
                <w:sz w:val="22"/>
                <w:szCs w:val="22"/>
              </w:rPr>
              <w:t>в адрес Абонента</w:t>
            </w:r>
          </w:p>
        </w:tc>
        <w:tc>
          <w:tcPr>
            <w:tcW w:w="6346" w:type="dxa"/>
            <w:shd w:val="clear" w:color="auto" w:fill="FFFFFF"/>
          </w:tcPr>
          <w:p w:rsidR="00A507A1" w:rsidRPr="00185BCD" w:rsidRDefault="00A507A1" w:rsidP="00CA22D1">
            <w:pPr>
              <w:framePr w:w="10286" w:wrap="notBeside" w:vAnchor="text" w:hAnchor="text" w:xAlign="center" w:y="1"/>
              <w:rPr>
                <w:rFonts w:cstheme="minorHAnsi"/>
                <w:highlight w:val="yellow"/>
              </w:rPr>
            </w:pPr>
          </w:p>
        </w:tc>
      </w:tr>
      <w:tr w:rsidR="00A507A1" w:rsidRPr="00555840" w:rsidTr="00CA22D1">
        <w:trPr>
          <w:trHeight w:hRule="exact" w:val="230"/>
          <w:jc w:val="center"/>
        </w:trPr>
        <w:tc>
          <w:tcPr>
            <w:tcW w:w="3941" w:type="dxa"/>
            <w:tcBorders>
              <w:top w:val="single" w:sz="4" w:space="0" w:color="auto"/>
            </w:tcBorders>
            <w:shd w:val="clear" w:color="auto" w:fill="FFFFFF"/>
          </w:tcPr>
          <w:p w:rsidR="00A507A1" w:rsidRPr="00555840" w:rsidRDefault="00A507A1" w:rsidP="00CA22D1">
            <w:pPr>
              <w:framePr w:w="10286" w:wrap="notBeside" w:vAnchor="text" w:hAnchor="text" w:xAlign="center" w:y="1"/>
              <w:rPr>
                <w:rFonts w:cstheme="minorHAnsi"/>
              </w:rPr>
            </w:pPr>
          </w:p>
        </w:tc>
        <w:tc>
          <w:tcPr>
            <w:tcW w:w="6346" w:type="dxa"/>
            <w:tcBorders>
              <w:top w:val="single" w:sz="4" w:space="0" w:color="auto"/>
            </w:tcBorders>
            <w:shd w:val="clear" w:color="auto" w:fill="FFFFFF"/>
          </w:tcPr>
          <w:p w:rsidR="00A507A1" w:rsidRPr="00185BCD" w:rsidRDefault="00A507A1" w:rsidP="00CA22D1">
            <w:pPr>
              <w:framePr w:w="10286" w:wrap="notBeside" w:vAnchor="text" w:hAnchor="text" w:xAlign="center" w:y="1"/>
              <w:spacing w:after="0" w:line="180" w:lineRule="exact"/>
              <w:ind w:left="180"/>
              <w:rPr>
                <w:rFonts w:cstheme="minorHAnsi"/>
                <w:highlight w:val="yellow"/>
              </w:rPr>
            </w:pPr>
            <w:r w:rsidRPr="00185BCD">
              <w:rPr>
                <w:rStyle w:val="Bodytext2"/>
                <w:rFonts w:asciiTheme="minorHAnsi" w:hAnsiTheme="minorHAnsi" w:cstheme="minorHAnsi"/>
                <w:sz w:val="22"/>
                <w:szCs w:val="22"/>
                <w:highlight w:val="yellow"/>
              </w:rPr>
              <w:t>ОГРН 1027700568983</w:t>
            </w:r>
          </w:p>
        </w:tc>
      </w:tr>
      <w:tr w:rsidR="00A507A1" w:rsidRPr="00555840" w:rsidTr="00CA22D1">
        <w:trPr>
          <w:trHeight w:hRule="exact" w:val="221"/>
          <w:jc w:val="center"/>
        </w:trPr>
        <w:tc>
          <w:tcPr>
            <w:tcW w:w="3941" w:type="dxa"/>
            <w:shd w:val="clear" w:color="auto" w:fill="FFFFFF"/>
          </w:tcPr>
          <w:p w:rsidR="00A507A1" w:rsidRPr="00555840" w:rsidRDefault="00A507A1" w:rsidP="00CA22D1">
            <w:pPr>
              <w:framePr w:w="10286" w:wrap="notBeside" w:vAnchor="text" w:hAnchor="text" w:xAlign="center" w:y="1"/>
              <w:rPr>
                <w:rFonts w:cstheme="minorHAnsi"/>
              </w:rPr>
            </w:pPr>
          </w:p>
        </w:tc>
        <w:tc>
          <w:tcPr>
            <w:tcW w:w="6346" w:type="dxa"/>
            <w:tcBorders>
              <w:top w:val="single" w:sz="4" w:space="0" w:color="auto"/>
            </w:tcBorders>
            <w:shd w:val="clear" w:color="auto" w:fill="FFFFFF"/>
          </w:tcPr>
          <w:p w:rsidR="00A507A1" w:rsidRPr="00185BCD" w:rsidRDefault="00A507A1" w:rsidP="00CA22D1">
            <w:pPr>
              <w:framePr w:w="10286" w:wrap="notBeside" w:vAnchor="text" w:hAnchor="text" w:xAlign="center" w:y="1"/>
              <w:spacing w:after="0" w:line="180" w:lineRule="exact"/>
              <w:ind w:left="180"/>
              <w:rPr>
                <w:rFonts w:cstheme="minorHAnsi"/>
                <w:highlight w:val="yellow"/>
              </w:rPr>
            </w:pPr>
            <w:r w:rsidRPr="00185BCD">
              <w:rPr>
                <w:rStyle w:val="Bodytext2"/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ИНН/КПП </w:t>
            </w:r>
            <w:r w:rsidRPr="00185BCD">
              <w:rPr>
                <w:rFonts w:eastAsia="Times New Roman" w:cstheme="minorHAnsi"/>
                <w:highlight w:val="yellow"/>
                <w:u w:val="single"/>
                <w:bdr w:val="none" w:sz="0" w:space="0" w:color="auto" w:frame="1"/>
              </w:rPr>
              <w:t>7728219369/772701001</w:t>
            </w:r>
          </w:p>
        </w:tc>
      </w:tr>
      <w:tr w:rsidR="00A507A1" w:rsidRPr="00555840" w:rsidTr="00CA22D1">
        <w:trPr>
          <w:trHeight w:hRule="exact" w:val="303"/>
          <w:jc w:val="center"/>
        </w:trPr>
        <w:tc>
          <w:tcPr>
            <w:tcW w:w="3941" w:type="dxa"/>
            <w:shd w:val="clear" w:color="auto" w:fill="FFFFFF"/>
          </w:tcPr>
          <w:p w:rsidR="00A507A1" w:rsidRPr="00555840" w:rsidRDefault="00A507A1" w:rsidP="00CA22D1">
            <w:pPr>
              <w:framePr w:w="10286" w:wrap="notBeside" w:vAnchor="text" w:hAnchor="text" w:xAlign="center" w:y="1"/>
              <w:spacing w:after="0" w:line="180" w:lineRule="exact"/>
              <w:ind w:left="140"/>
              <w:rPr>
                <w:rFonts w:cstheme="minorHAnsi"/>
              </w:rPr>
            </w:pPr>
            <w:r w:rsidRPr="00555840">
              <w:rPr>
                <w:rStyle w:val="Bodytext2"/>
                <w:rFonts w:asciiTheme="minorHAnsi" w:hAnsiTheme="minorHAnsi" w:cstheme="minorHAnsi"/>
                <w:sz w:val="22"/>
                <w:szCs w:val="22"/>
              </w:rPr>
              <w:t>Основные реквизиты Абонента</w:t>
            </w:r>
          </w:p>
        </w:tc>
        <w:tc>
          <w:tcPr>
            <w:tcW w:w="6346" w:type="dxa"/>
            <w:tcBorders>
              <w:top w:val="single" w:sz="4" w:space="0" w:color="auto"/>
            </w:tcBorders>
            <w:shd w:val="clear" w:color="auto" w:fill="FFFFFF"/>
          </w:tcPr>
          <w:p w:rsidR="00A507A1" w:rsidRPr="00185BCD" w:rsidRDefault="00A507A1" w:rsidP="00CA22D1">
            <w:pPr>
              <w:framePr w:w="10286" w:wrap="notBeside" w:vAnchor="text" w:hAnchor="text" w:xAlign="center" w:y="1"/>
              <w:rPr>
                <w:rFonts w:cstheme="minorHAnsi"/>
                <w:highlight w:val="yellow"/>
                <w:u w:val="single"/>
              </w:rPr>
            </w:pPr>
            <w:r w:rsidRPr="00185BCD">
              <w:rPr>
                <w:rFonts w:cstheme="minorHAnsi"/>
                <w:highlight w:val="yellow"/>
              </w:rPr>
              <w:t xml:space="preserve">    </w:t>
            </w:r>
            <w:r w:rsidRPr="00185BCD">
              <w:rPr>
                <w:rStyle w:val="Bodytext2"/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р/с </w:t>
            </w:r>
            <w:r w:rsidRPr="00185BCD">
              <w:rPr>
                <w:rFonts w:eastAsia="Times New Roman" w:cstheme="minorHAnsi"/>
                <w:highlight w:val="yellow"/>
                <w:u w:val="single"/>
                <w:bdr w:val="none" w:sz="0" w:space="0" w:color="auto" w:frame="1"/>
              </w:rPr>
              <w:t>40702810600006938001</w:t>
            </w:r>
          </w:p>
        </w:tc>
      </w:tr>
      <w:tr w:rsidR="00A507A1" w:rsidRPr="00555840" w:rsidTr="00CA22D1">
        <w:trPr>
          <w:trHeight w:hRule="exact" w:val="221"/>
          <w:jc w:val="center"/>
        </w:trPr>
        <w:tc>
          <w:tcPr>
            <w:tcW w:w="3941" w:type="dxa"/>
            <w:shd w:val="clear" w:color="auto" w:fill="FFFFFF"/>
          </w:tcPr>
          <w:p w:rsidR="00A507A1" w:rsidRPr="00555840" w:rsidRDefault="00A507A1" w:rsidP="00CA22D1">
            <w:pPr>
              <w:framePr w:w="10286" w:wrap="notBeside" w:vAnchor="text" w:hAnchor="text" w:xAlign="center" w:y="1"/>
              <w:rPr>
                <w:rFonts w:cstheme="minorHAnsi"/>
              </w:rPr>
            </w:pPr>
          </w:p>
        </w:tc>
        <w:tc>
          <w:tcPr>
            <w:tcW w:w="6346" w:type="dxa"/>
            <w:tcBorders>
              <w:top w:val="single" w:sz="4" w:space="0" w:color="auto"/>
            </w:tcBorders>
            <w:shd w:val="clear" w:color="auto" w:fill="FFFFFF"/>
          </w:tcPr>
          <w:p w:rsidR="00A507A1" w:rsidRPr="00185BCD" w:rsidRDefault="00A507A1" w:rsidP="00CA22D1">
            <w:pPr>
              <w:framePr w:w="10286" w:wrap="notBeside" w:vAnchor="text" w:hAnchor="text" w:xAlign="center" w:y="1"/>
              <w:spacing w:after="0" w:line="180" w:lineRule="exact"/>
              <w:ind w:left="180"/>
              <w:rPr>
                <w:rFonts w:cstheme="minorHAnsi"/>
                <w:highlight w:val="yellow"/>
                <w:u w:val="single"/>
              </w:rPr>
            </w:pPr>
            <w:r w:rsidRPr="00185BCD">
              <w:rPr>
                <w:rStyle w:val="Bodytext2"/>
                <w:rFonts w:asciiTheme="minorHAnsi" w:hAnsiTheme="minorHAnsi" w:cstheme="minorHAnsi"/>
                <w:sz w:val="22"/>
                <w:szCs w:val="22"/>
                <w:highlight w:val="yellow"/>
              </w:rPr>
              <w:t>АО «Нефтепромбанк», г. Москва</w:t>
            </w:r>
          </w:p>
        </w:tc>
      </w:tr>
      <w:tr w:rsidR="00A507A1" w:rsidRPr="00555840" w:rsidTr="00CA22D1">
        <w:trPr>
          <w:trHeight w:hRule="exact" w:val="280"/>
          <w:jc w:val="center"/>
        </w:trPr>
        <w:tc>
          <w:tcPr>
            <w:tcW w:w="3941" w:type="dxa"/>
            <w:shd w:val="clear" w:color="auto" w:fill="FFFFFF"/>
          </w:tcPr>
          <w:p w:rsidR="00A507A1" w:rsidRPr="00555840" w:rsidRDefault="00A507A1" w:rsidP="00CA22D1">
            <w:pPr>
              <w:framePr w:w="10286" w:wrap="notBeside" w:vAnchor="text" w:hAnchor="text" w:xAlign="center" w:y="1"/>
              <w:rPr>
                <w:rFonts w:cstheme="minorHAnsi"/>
              </w:rPr>
            </w:pPr>
          </w:p>
        </w:tc>
        <w:tc>
          <w:tcPr>
            <w:tcW w:w="6346" w:type="dxa"/>
            <w:tcBorders>
              <w:top w:val="single" w:sz="4" w:space="0" w:color="auto"/>
            </w:tcBorders>
            <w:shd w:val="clear" w:color="auto" w:fill="FFFFFF"/>
          </w:tcPr>
          <w:p w:rsidR="00A507A1" w:rsidRPr="00185BCD" w:rsidRDefault="00A507A1" w:rsidP="00CA22D1">
            <w:pPr>
              <w:framePr w:w="10286" w:wrap="notBeside" w:vAnchor="text" w:hAnchor="text" w:xAlign="center" w:y="1"/>
              <w:rPr>
                <w:rFonts w:cstheme="minorHAnsi"/>
                <w:highlight w:val="yellow"/>
                <w:u w:val="single"/>
              </w:rPr>
            </w:pPr>
            <w:r w:rsidRPr="00185BCD">
              <w:rPr>
                <w:rFonts w:cstheme="minorHAnsi"/>
                <w:highlight w:val="yellow"/>
              </w:rPr>
              <w:t xml:space="preserve">    </w:t>
            </w:r>
            <w:r w:rsidRPr="00185BCD">
              <w:rPr>
                <w:rFonts w:cstheme="minorHAnsi"/>
                <w:highlight w:val="yellow"/>
                <w:u w:val="single"/>
              </w:rPr>
              <w:t>к/с 30101810445250000315  БИК 044525315</w:t>
            </w:r>
          </w:p>
        </w:tc>
      </w:tr>
      <w:tr w:rsidR="00A507A1" w:rsidRPr="00555840" w:rsidTr="00CA22D1">
        <w:trPr>
          <w:trHeight w:hRule="exact" w:val="201"/>
          <w:jc w:val="center"/>
        </w:trPr>
        <w:tc>
          <w:tcPr>
            <w:tcW w:w="3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507A1" w:rsidRPr="00555840" w:rsidRDefault="00A507A1" w:rsidP="00CA22D1">
            <w:pPr>
              <w:framePr w:w="10286" w:wrap="notBeside" w:vAnchor="text" w:hAnchor="text" w:xAlign="center" w:y="1"/>
              <w:spacing w:after="0" w:line="180" w:lineRule="exact"/>
              <w:ind w:left="140"/>
              <w:rPr>
                <w:rFonts w:cstheme="minorHAnsi"/>
              </w:rPr>
            </w:pPr>
            <w:r w:rsidRPr="00555840">
              <w:rPr>
                <w:rStyle w:val="Bodytext2"/>
                <w:rFonts w:asciiTheme="minorHAnsi" w:hAnsiTheme="minorHAnsi" w:cstheme="minorHAnsi"/>
                <w:sz w:val="22"/>
                <w:szCs w:val="22"/>
              </w:rPr>
              <w:t>Телефон</w:t>
            </w:r>
            <w:r>
              <w:rPr>
                <w:rStyle w:val="Bodytext2"/>
                <w:rFonts w:asciiTheme="minorHAnsi" w:hAnsiTheme="minorHAnsi" w:cstheme="minorHAnsi"/>
                <w:sz w:val="22"/>
                <w:szCs w:val="22"/>
              </w:rPr>
              <w:t>/</w:t>
            </w:r>
            <w:r w:rsidRPr="00555840">
              <w:rPr>
                <w:rStyle w:val="Bodytext2"/>
                <w:rFonts w:asciiTheme="minorHAnsi" w:hAnsiTheme="minorHAnsi" w:cstheme="minorHAnsi"/>
                <w:sz w:val="22"/>
                <w:szCs w:val="22"/>
              </w:rPr>
              <w:t>факс, электронная почта</w:t>
            </w:r>
          </w:p>
        </w:tc>
        <w:tc>
          <w:tcPr>
            <w:tcW w:w="6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507A1" w:rsidRPr="00185BCD" w:rsidRDefault="00A507A1" w:rsidP="00CA22D1">
            <w:pPr>
              <w:framePr w:w="10286" w:wrap="notBeside" w:vAnchor="text" w:hAnchor="text" w:xAlign="center" w:y="1"/>
              <w:spacing w:after="0" w:line="180" w:lineRule="exact"/>
              <w:ind w:left="180"/>
              <w:rPr>
                <w:rFonts w:cstheme="minorHAnsi"/>
                <w:highlight w:val="yellow"/>
              </w:rPr>
            </w:pPr>
            <w:r w:rsidRPr="00185BCD">
              <w:rPr>
                <w:rFonts w:cstheme="minorHAnsi"/>
                <w:highlight w:val="yellow"/>
              </w:rPr>
              <w:t xml:space="preserve">Тел.: +7(495)411-94-44, эл. почта: </w:t>
            </w:r>
            <w:r w:rsidRPr="00185BCD">
              <w:rPr>
                <w:rFonts w:cstheme="minorHAnsi"/>
                <w:highlight w:val="yellow"/>
                <w:lang w:val="en-US"/>
              </w:rPr>
              <w:t>company</w:t>
            </w:r>
            <w:r w:rsidRPr="00185BCD">
              <w:rPr>
                <w:rFonts w:cstheme="minorHAnsi"/>
                <w:highlight w:val="yellow"/>
              </w:rPr>
              <w:t>@</w:t>
            </w:r>
            <w:r w:rsidRPr="00185BCD">
              <w:rPr>
                <w:rFonts w:cstheme="minorHAnsi"/>
                <w:highlight w:val="yellow"/>
                <w:lang w:val="en-US"/>
              </w:rPr>
              <w:t>eltransplus</w:t>
            </w:r>
            <w:r w:rsidRPr="00185BCD">
              <w:rPr>
                <w:rFonts w:cstheme="minorHAnsi"/>
                <w:highlight w:val="yellow"/>
              </w:rPr>
              <w:t>.</w:t>
            </w:r>
            <w:r w:rsidRPr="00185BCD">
              <w:rPr>
                <w:rFonts w:cstheme="minorHAnsi"/>
                <w:highlight w:val="yellow"/>
                <w:lang w:val="en-US"/>
              </w:rPr>
              <w:t>ru</w:t>
            </w:r>
          </w:p>
        </w:tc>
      </w:tr>
    </w:tbl>
    <w:p w:rsidR="00A507A1" w:rsidRPr="00555840" w:rsidRDefault="00A507A1" w:rsidP="00A507A1">
      <w:pPr>
        <w:framePr w:w="10286" w:wrap="notBeside" w:vAnchor="text" w:hAnchor="text" w:xAlign="center" w:y="1"/>
        <w:rPr>
          <w:rFonts w:cstheme="minorHAnsi"/>
        </w:rPr>
      </w:pPr>
    </w:p>
    <w:p w:rsidR="00A507A1" w:rsidRPr="00555840" w:rsidRDefault="00286D99" w:rsidP="00A507A1">
      <w:pPr>
        <w:pStyle w:val="Picturecaption"/>
        <w:shd w:val="clear" w:color="auto" w:fill="auto"/>
        <w:tabs>
          <w:tab w:val="left" w:pos="4925"/>
        </w:tabs>
        <w:rPr>
          <w:rFonts w:asciiTheme="minorHAnsi" w:hAnsiTheme="minorHAnsi" w:cstheme="minorHAnsi"/>
          <w:sz w:val="22"/>
          <w:szCs w:val="22"/>
        </w:rPr>
      </w:pPr>
      <w:r w:rsidRPr="00555840">
        <w:rPr>
          <w:rFonts w:cstheme="min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F8CCF9" wp14:editId="70DC4FD0">
                <wp:simplePos x="0" y="0"/>
                <wp:positionH relativeFrom="column">
                  <wp:posOffset>3457575</wp:posOffset>
                </wp:positionH>
                <wp:positionV relativeFrom="paragraph">
                  <wp:posOffset>2245360</wp:posOffset>
                </wp:positionV>
                <wp:extent cx="2771775" cy="130492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1304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7A1" w:rsidRDefault="00A507A1" w:rsidP="00A507A1">
                            <w:pPr>
                              <w:pStyle w:val="Bodytext30"/>
                              <w:shd w:val="clear" w:color="auto" w:fill="auto"/>
                              <w:spacing w:before="0"/>
                              <w:ind w:firstLine="0"/>
                            </w:pPr>
                            <w:r>
                              <w:t>От Оператора</w:t>
                            </w:r>
                          </w:p>
                          <w:p w:rsidR="00A507A1" w:rsidRDefault="00A507A1" w:rsidP="00A507A1">
                            <w:pPr>
                              <w:spacing w:after="0" w:line="202" w:lineRule="exact"/>
                              <w:jc w:val="both"/>
                            </w:pPr>
                            <w:r>
                              <w:t xml:space="preserve">Генеральный директор </w:t>
                            </w:r>
                          </w:p>
                          <w:p w:rsidR="00A507A1" w:rsidRDefault="00A507A1" w:rsidP="00A507A1">
                            <w:pPr>
                              <w:spacing w:after="0" w:line="202" w:lineRule="exact"/>
                              <w:jc w:val="both"/>
                            </w:pPr>
                            <w:r>
                              <w:t>ООО “СвязьТелеком»</w:t>
                            </w:r>
                          </w:p>
                          <w:p w:rsidR="00A507A1" w:rsidRDefault="00A507A1" w:rsidP="00A507A1">
                            <w:pPr>
                              <w:spacing w:after="0" w:line="202" w:lineRule="exact"/>
                              <w:jc w:val="both"/>
                            </w:pPr>
                          </w:p>
                          <w:p w:rsidR="00A507A1" w:rsidRDefault="00A507A1" w:rsidP="00A507A1">
                            <w:pPr>
                              <w:spacing w:after="0" w:line="202" w:lineRule="exact"/>
                              <w:jc w:val="both"/>
                            </w:pPr>
                          </w:p>
                          <w:p w:rsidR="00286D99" w:rsidRDefault="00A507A1" w:rsidP="00286D99">
                            <w:pPr>
                              <w:spacing w:after="0" w:line="202" w:lineRule="exact"/>
                              <w:jc w:val="both"/>
                            </w:pPr>
                            <w:r w:rsidRPr="001E52CD">
                              <w:rPr>
                                <w:u w:val="single"/>
                              </w:rPr>
                              <w:t>_________  __</w:t>
                            </w:r>
                            <w:r>
                              <w:rPr>
                                <w:u w:val="single"/>
                              </w:rPr>
                              <w:t>_____</w:t>
                            </w:r>
                            <w:r>
                              <w:t xml:space="preserve"> /Зайка К.Е./</w:t>
                            </w:r>
                          </w:p>
                          <w:p w:rsidR="00286D99" w:rsidRDefault="00286D99" w:rsidP="00286D99">
                            <w:pPr>
                              <w:spacing w:after="0" w:line="202" w:lineRule="exact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8CCF9" id="Прямоугольник 10" o:spid="_x0000_s1027" style="position:absolute;margin-left:272.25pt;margin-top:176.8pt;width:218.25pt;height:10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" fillcolor="white [3201]" strokecolor="white [3212]" strokeweight="2pt">
                <v:textbox>
                  <w:txbxContent>
                    <w:p w:rsidR="00A507A1" w:rsidRDefault="00A507A1" w:rsidP="00A507A1">
                      <w:pPr>
                        <w:pStyle w:val="Bodytext30"/>
                        <w:shd w:val="clear" w:color="auto" w:fill="auto"/>
                        <w:spacing w:before="0"/>
                        <w:ind w:firstLine="0"/>
                      </w:pPr>
                      <w:r>
                        <w:t>От Оператора</w:t>
                      </w:r>
                    </w:p>
                    <w:p w:rsidR="00A507A1" w:rsidRDefault="00A507A1" w:rsidP="00A507A1">
                      <w:pPr>
                        <w:spacing w:after="0" w:line="202" w:lineRule="exact"/>
                        <w:jc w:val="both"/>
                      </w:pPr>
                      <w:r>
                        <w:t xml:space="preserve">Генеральный директор </w:t>
                      </w:r>
                    </w:p>
                    <w:p w:rsidR="00A507A1" w:rsidRDefault="00A507A1" w:rsidP="00A507A1">
                      <w:pPr>
                        <w:spacing w:after="0" w:line="202" w:lineRule="exact"/>
                        <w:jc w:val="both"/>
                      </w:pPr>
                      <w:r>
                        <w:t>ООО “СвязьТелеком»</w:t>
                      </w:r>
                    </w:p>
                    <w:p w:rsidR="00A507A1" w:rsidRDefault="00A507A1" w:rsidP="00A507A1">
                      <w:pPr>
                        <w:spacing w:after="0" w:line="202" w:lineRule="exact"/>
                        <w:jc w:val="both"/>
                      </w:pPr>
                    </w:p>
                    <w:p w:rsidR="00A507A1" w:rsidRDefault="00A507A1" w:rsidP="00A507A1">
                      <w:pPr>
                        <w:spacing w:after="0" w:line="202" w:lineRule="exact"/>
                        <w:jc w:val="both"/>
                      </w:pPr>
                    </w:p>
                    <w:p w:rsidR="00286D99" w:rsidRDefault="00A507A1" w:rsidP="00286D99">
                      <w:pPr>
                        <w:spacing w:after="0" w:line="202" w:lineRule="exact"/>
                        <w:jc w:val="both"/>
                      </w:pPr>
                      <w:r w:rsidRPr="001E52CD">
                        <w:rPr>
                          <w:u w:val="single"/>
                        </w:rPr>
                        <w:t>_________  __</w:t>
                      </w:r>
                      <w:r>
                        <w:rPr>
                          <w:u w:val="single"/>
                        </w:rPr>
                        <w:t>_____</w:t>
                      </w:r>
                      <w:r>
                        <w:t xml:space="preserve"> /Зайка К.Е./</w:t>
                      </w:r>
                    </w:p>
                    <w:p w:rsidR="00286D99" w:rsidRDefault="00286D99" w:rsidP="00286D99">
                      <w:pPr>
                        <w:spacing w:after="0" w:line="202" w:lineRule="exact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 w:rsidR="00A507A1" w:rsidRPr="00555840">
        <w:rPr>
          <w:rFonts w:asciiTheme="minorHAnsi" w:hAnsiTheme="minorHAnsi" w:cstheme="minorHAnsi"/>
          <w:sz w:val="22"/>
          <w:szCs w:val="22"/>
        </w:rPr>
        <w:t xml:space="preserve">ПОДПИСИ УПОЛНОМОЧЕННЫХ ПРЕДСТАВИТЕЛЕЙ СТОРОН </w:t>
      </w:r>
    </w:p>
    <w:p w:rsidR="00BE0EDA" w:rsidRDefault="00286D99" w:rsidP="00286D99">
      <w:r w:rsidRPr="00555840">
        <w:rPr>
          <w:rFonts w:cstheme="min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6D2C10" wp14:editId="024025DA">
                <wp:simplePos x="0" y="0"/>
                <wp:positionH relativeFrom="column">
                  <wp:posOffset>-19050</wp:posOffset>
                </wp:positionH>
                <wp:positionV relativeFrom="paragraph">
                  <wp:posOffset>71755</wp:posOffset>
                </wp:positionV>
                <wp:extent cx="2533650" cy="127635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276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7A1" w:rsidRPr="00185BCD" w:rsidRDefault="00A507A1" w:rsidP="00A507A1">
                            <w:pPr>
                              <w:pStyle w:val="Bodytext30"/>
                              <w:shd w:val="clear" w:color="auto" w:fill="auto"/>
                              <w:spacing w:before="0"/>
                              <w:ind w:firstLine="0"/>
                              <w:rPr>
                                <w:highlight w:val="yellow"/>
                              </w:rPr>
                            </w:pPr>
                            <w:r w:rsidRPr="00185BCD">
                              <w:rPr>
                                <w:highlight w:val="yellow"/>
                              </w:rPr>
                              <w:t>От Абонента</w:t>
                            </w:r>
                          </w:p>
                          <w:p w:rsidR="00A507A1" w:rsidRPr="00185BCD" w:rsidRDefault="00A507A1" w:rsidP="00A507A1">
                            <w:pPr>
                              <w:spacing w:after="0" w:line="202" w:lineRule="exact"/>
                              <w:jc w:val="both"/>
                              <w:rPr>
                                <w:highlight w:val="yellow"/>
                              </w:rPr>
                            </w:pPr>
                            <w:r w:rsidRPr="00185BCD">
                              <w:rPr>
                                <w:highlight w:val="yellow"/>
                              </w:rPr>
                              <w:t xml:space="preserve">Генеральный директор </w:t>
                            </w:r>
                          </w:p>
                          <w:p w:rsidR="00A507A1" w:rsidRPr="00185BCD" w:rsidRDefault="00A507A1" w:rsidP="00A507A1">
                            <w:pPr>
                              <w:spacing w:after="0" w:line="202" w:lineRule="exact"/>
                              <w:jc w:val="both"/>
                              <w:rPr>
                                <w:highlight w:val="yellow"/>
                              </w:rPr>
                            </w:pPr>
                            <w:r w:rsidRPr="00185BCD">
                              <w:rPr>
                                <w:highlight w:val="yellow"/>
                              </w:rPr>
                              <w:t>ООО «Елтранс+»</w:t>
                            </w:r>
                          </w:p>
                          <w:p w:rsidR="00A507A1" w:rsidRPr="00185BCD" w:rsidRDefault="00A507A1" w:rsidP="00A507A1">
                            <w:pPr>
                              <w:spacing w:after="0" w:line="202" w:lineRule="exact"/>
                              <w:jc w:val="both"/>
                              <w:rPr>
                                <w:highlight w:val="yellow"/>
                              </w:rPr>
                            </w:pPr>
                          </w:p>
                          <w:p w:rsidR="00A507A1" w:rsidRPr="00185BCD" w:rsidRDefault="00286D99" w:rsidP="00A507A1">
                            <w:pPr>
                              <w:spacing w:after="0" w:line="202" w:lineRule="exact"/>
                              <w:jc w:val="both"/>
                              <w:rPr>
                                <w:highlight w:val="yellow"/>
                              </w:rPr>
                            </w:pPr>
                            <w:r w:rsidRPr="00185BCD">
                              <w:rPr>
                                <w:highlight w:val="yellow"/>
                              </w:rPr>
                              <w:t xml:space="preserve"> </w:t>
                            </w:r>
                            <w:r w:rsidR="00A507A1" w:rsidRPr="00185BCD">
                              <w:rPr>
                                <w:highlight w:val="yellow"/>
                              </w:rPr>
                              <w:t xml:space="preserve"> </w:t>
                            </w:r>
                          </w:p>
                          <w:p w:rsidR="00A507A1" w:rsidRPr="00185BCD" w:rsidRDefault="00A507A1" w:rsidP="00A507A1">
                            <w:pPr>
                              <w:spacing w:after="0" w:line="202" w:lineRule="exact"/>
                              <w:jc w:val="both"/>
                              <w:rPr>
                                <w:highlight w:val="yellow"/>
                              </w:rPr>
                            </w:pPr>
                          </w:p>
                          <w:p w:rsidR="00A507A1" w:rsidRDefault="00A507A1" w:rsidP="00A507A1">
                            <w:pPr>
                              <w:spacing w:after="0" w:line="202" w:lineRule="exact"/>
                              <w:jc w:val="both"/>
                            </w:pPr>
                            <w:r w:rsidRPr="00185BCD">
                              <w:rPr>
                                <w:highlight w:val="yellow"/>
                                <w:u w:val="single"/>
                              </w:rPr>
                              <w:t xml:space="preserve">                                        </w:t>
                            </w:r>
                            <w:r w:rsidRPr="00185BCD">
                              <w:rPr>
                                <w:highlight w:val="yellow"/>
                              </w:rPr>
                              <w:t xml:space="preserve"> /Авдеев М.Б./</w:t>
                            </w:r>
                          </w:p>
                          <w:p w:rsidR="00A507A1" w:rsidRDefault="00A507A1" w:rsidP="00A507A1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D2C10" id="Прямоугольник 7" o:spid="_x0000_s1028" style="position:absolute;margin-left:-1.5pt;margin-top:5.65pt;width:199.5pt;height:10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" fillcolor="white [3201]" strokecolor="white [3212]" strokeweight="2pt">
                <v:textbox>
                  <w:txbxContent>
                    <w:p w:rsidR="00A507A1" w:rsidRPr="00185BCD" w:rsidRDefault="00A507A1" w:rsidP="00A507A1">
                      <w:pPr>
                        <w:pStyle w:val="Bodytext30"/>
                        <w:shd w:val="clear" w:color="auto" w:fill="auto"/>
                        <w:spacing w:before="0"/>
                        <w:ind w:firstLine="0"/>
                        <w:rPr>
                          <w:highlight w:val="yellow"/>
                        </w:rPr>
                      </w:pPr>
                      <w:r w:rsidRPr="00185BCD">
                        <w:rPr>
                          <w:highlight w:val="yellow"/>
                        </w:rPr>
                        <w:t>От Абонента</w:t>
                      </w:r>
                    </w:p>
                    <w:p w:rsidR="00A507A1" w:rsidRPr="00185BCD" w:rsidRDefault="00A507A1" w:rsidP="00A507A1">
                      <w:pPr>
                        <w:spacing w:after="0" w:line="202" w:lineRule="exact"/>
                        <w:jc w:val="both"/>
                        <w:rPr>
                          <w:highlight w:val="yellow"/>
                        </w:rPr>
                      </w:pPr>
                      <w:r w:rsidRPr="00185BCD">
                        <w:rPr>
                          <w:highlight w:val="yellow"/>
                        </w:rPr>
                        <w:t xml:space="preserve">Генеральный директор </w:t>
                      </w:r>
                    </w:p>
                    <w:p w:rsidR="00A507A1" w:rsidRPr="00185BCD" w:rsidRDefault="00A507A1" w:rsidP="00A507A1">
                      <w:pPr>
                        <w:spacing w:after="0" w:line="202" w:lineRule="exact"/>
                        <w:jc w:val="both"/>
                        <w:rPr>
                          <w:highlight w:val="yellow"/>
                        </w:rPr>
                      </w:pPr>
                      <w:r w:rsidRPr="00185BCD">
                        <w:rPr>
                          <w:highlight w:val="yellow"/>
                        </w:rPr>
                        <w:t>ООО «Елтранс+»</w:t>
                      </w:r>
                    </w:p>
                    <w:p w:rsidR="00A507A1" w:rsidRPr="00185BCD" w:rsidRDefault="00A507A1" w:rsidP="00A507A1">
                      <w:pPr>
                        <w:spacing w:after="0" w:line="202" w:lineRule="exact"/>
                        <w:jc w:val="both"/>
                        <w:rPr>
                          <w:highlight w:val="yellow"/>
                        </w:rPr>
                      </w:pPr>
                    </w:p>
                    <w:p w:rsidR="00A507A1" w:rsidRPr="00185BCD" w:rsidRDefault="00286D99" w:rsidP="00A507A1">
                      <w:pPr>
                        <w:spacing w:after="0" w:line="202" w:lineRule="exact"/>
                        <w:jc w:val="both"/>
                        <w:rPr>
                          <w:highlight w:val="yellow"/>
                        </w:rPr>
                      </w:pPr>
                      <w:r w:rsidRPr="00185BCD">
                        <w:rPr>
                          <w:highlight w:val="yellow"/>
                        </w:rPr>
                        <w:t xml:space="preserve"> </w:t>
                      </w:r>
                      <w:r w:rsidR="00A507A1" w:rsidRPr="00185BCD">
                        <w:rPr>
                          <w:highlight w:val="yellow"/>
                        </w:rPr>
                        <w:t xml:space="preserve"> </w:t>
                      </w:r>
                    </w:p>
                    <w:p w:rsidR="00A507A1" w:rsidRPr="00185BCD" w:rsidRDefault="00A507A1" w:rsidP="00A507A1">
                      <w:pPr>
                        <w:spacing w:after="0" w:line="202" w:lineRule="exact"/>
                        <w:jc w:val="both"/>
                        <w:rPr>
                          <w:highlight w:val="yellow"/>
                        </w:rPr>
                      </w:pPr>
                    </w:p>
                    <w:p w:rsidR="00A507A1" w:rsidRDefault="00A507A1" w:rsidP="00A507A1">
                      <w:pPr>
                        <w:spacing w:after="0" w:line="202" w:lineRule="exact"/>
                        <w:jc w:val="both"/>
                      </w:pPr>
                      <w:r w:rsidRPr="00185BCD">
                        <w:rPr>
                          <w:highlight w:val="yellow"/>
                          <w:u w:val="single"/>
                        </w:rPr>
                        <w:t xml:space="preserve">                                        </w:t>
                      </w:r>
                      <w:r w:rsidRPr="00185BCD">
                        <w:rPr>
                          <w:highlight w:val="yellow"/>
                        </w:rPr>
                        <w:t xml:space="preserve"> /Авдеев М.Б./</w:t>
                      </w:r>
                    </w:p>
                    <w:p w:rsidR="00A507A1" w:rsidRDefault="00A507A1" w:rsidP="00A507A1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sectPr w:rsidR="00BE0EDA" w:rsidSect="00FE54D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E8A" w:rsidRDefault="00723E8A" w:rsidP="00BE0EDA">
      <w:pPr>
        <w:spacing w:after="0" w:line="240" w:lineRule="auto"/>
      </w:pPr>
      <w:r>
        <w:separator/>
      </w:r>
    </w:p>
  </w:endnote>
  <w:endnote w:type="continuationSeparator" w:id="0">
    <w:p w:rsidR="00723E8A" w:rsidRDefault="00723E8A" w:rsidP="00BE0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6D0" w:rsidRDefault="00710CD2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3A94B12" wp14:editId="70B1E9A5">
              <wp:simplePos x="0" y="0"/>
              <wp:positionH relativeFrom="page">
                <wp:posOffset>3722370</wp:posOffset>
              </wp:positionH>
              <wp:positionV relativeFrom="page">
                <wp:posOffset>10155555</wp:posOffset>
              </wp:positionV>
              <wp:extent cx="64770" cy="156210"/>
              <wp:effectExtent l="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" cy="156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16D0" w:rsidRDefault="00710CD2">
                          <w:pPr>
                            <w:spacing w:line="240" w:lineRule="auto"/>
                          </w:pPr>
                          <w:r>
                            <w:rPr>
                              <w:rFonts w:eastAsiaTheme="minorEastAsia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eastAsiaTheme="minorEastAsia"/>
                            </w:rPr>
                            <w:fldChar w:fldCharType="separate"/>
                          </w:r>
                          <w:r w:rsidR="000D1807" w:rsidRPr="000D1807">
                            <w:rPr>
                              <w:rStyle w:val="Headerorfooter"/>
                              <w:noProof/>
                            </w:rPr>
                            <w:t>2</w:t>
                          </w:r>
                          <w:r>
                            <w:rPr>
                              <w:rStyle w:val="Headerorfoot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A94B1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93.1pt;margin-top:799.65pt;width:5.1pt;height:12.3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" filled="f" stroked="f">
              <v:textbox style="mso-fit-shape-to-text:t" inset="0,0,0,0">
                <w:txbxContent>
                  <w:p w:rsidR="000D16D0" w:rsidRDefault="00710CD2">
                    <w:pPr>
                      <w:spacing w:line="240" w:lineRule="auto"/>
                    </w:pPr>
                    <w:r>
                      <w:rPr>
                        <w:rFonts w:eastAsiaTheme="minorEastAsia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eastAsiaTheme="minorEastAsia"/>
                      </w:rPr>
                      <w:fldChar w:fldCharType="separate"/>
                    </w:r>
                    <w:r w:rsidR="000D1807" w:rsidRPr="000D1807">
                      <w:rPr>
                        <w:rStyle w:val="Headerorfooter"/>
                        <w:noProof/>
                      </w:rPr>
                      <w:t>2</w:t>
                    </w:r>
                    <w:r>
                      <w:rPr>
                        <w:rStyle w:val="Headerorfoote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E8A" w:rsidRDefault="00723E8A" w:rsidP="00BE0EDA">
      <w:pPr>
        <w:spacing w:after="0" w:line="240" w:lineRule="auto"/>
      </w:pPr>
      <w:r>
        <w:separator/>
      </w:r>
    </w:p>
  </w:footnote>
  <w:footnote w:type="continuationSeparator" w:id="0">
    <w:p w:rsidR="00723E8A" w:rsidRDefault="00723E8A" w:rsidP="00BE0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95D34"/>
    <w:multiLevelType w:val="multilevel"/>
    <w:tmpl w:val="DF7A080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F54C9B"/>
    <w:multiLevelType w:val="multilevel"/>
    <w:tmpl w:val="4D949416"/>
    <w:lvl w:ilvl="0">
      <w:start w:val="10"/>
      <w:numFmt w:val="decimal"/>
      <w:lvlText w:val="6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C36D1A"/>
    <w:multiLevelType w:val="multilevel"/>
    <w:tmpl w:val="866675B2"/>
    <w:lvl w:ilvl="0">
      <w:start w:val="1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C521EE"/>
    <w:multiLevelType w:val="multilevel"/>
    <w:tmpl w:val="A4D068D0"/>
    <w:lvl w:ilvl="0">
      <w:start w:val="1"/>
      <w:numFmt w:val="decimal"/>
      <w:lvlText w:val="6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EF38E6"/>
    <w:multiLevelType w:val="multilevel"/>
    <w:tmpl w:val="201051FA"/>
    <w:lvl w:ilvl="0">
      <w:start w:val="1"/>
      <w:numFmt w:val="decimal"/>
      <w:lvlText w:val="6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2838A7"/>
    <w:multiLevelType w:val="multilevel"/>
    <w:tmpl w:val="17100F4C"/>
    <w:lvl w:ilvl="0">
      <w:start w:val="1"/>
      <w:numFmt w:val="decimal"/>
      <w:lvlText w:val="6.4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96156E"/>
    <w:multiLevelType w:val="multilevel"/>
    <w:tmpl w:val="8DF0CA24"/>
    <w:lvl w:ilvl="0">
      <w:start w:val="3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2D3ACE"/>
    <w:multiLevelType w:val="multilevel"/>
    <w:tmpl w:val="4DD2D9CE"/>
    <w:lvl w:ilvl="0">
      <w:start w:val="1"/>
      <w:numFmt w:val="decimal"/>
      <w:lvlText w:val="6.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2A00C5"/>
    <w:multiLevelType w:val="multilevel"/>
    <w:tmpl w:val="8D5C8D04"/>
    <w:lvl w:ilvl="0">
      <w:start w:val="4"/>
      <w:numFmt w:val="decimal"/>
      <w:lvlText w:val="4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173C0E"/>
    <w:multiLevelType w:val="multilevel"/>
    <w:tmpl w:val="43B83DBC"/>
    <w:lvl w:ilvl="0">
      <w:start w:val="1"/>
      <w:numFmt w:val="decimal"/>
      <w:lvlText w:val="4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27269C"/>
    <w:multiLevelType w:val="multilevel"/>
    <w:tmpl w:val="EAD46CDA"/>
    <w:lvl w:ilvl="0">
      <w:start w:val="2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0C75DE"/>
    <w:multiLevelType w:val="multilevel"/>
    <w:tmpl w:val="462A082E"/>
    <w:lvl w:ilvl="0">
      <w:start w:val="1"/>
      <w:numFmt w:val="decimal"/>
      <w:lvlText w:val="6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D073AE2"/>
    <w:multiLevelType w:val="multilevel"/>
    <w:tmpl w:val="52669AAA"/>
    <w:lvl w:ilvl="0">
      <w:start w:val="2"/>
      <w:numFmt w:val="decimal"/>
      <w:lvlText w:val="9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C3577E4"/>
    <w:multiLevelType w:val="multilevel"/>
    <w:tmpl w:val="F9A4AC7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6DFA5DE8"/>
    <w:multiLevelType w:val="multilevel"/>
    <w:tmpl w:val="3F425690"/>
    <w:lvl w:ilvl="0">
      <w:start w:val="5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8C1F9D"/>
    <w:multiLevelType w:val="multilevel"/>
    <w:tmpl w:val="112ACF2A"/>
    <w:lvl w:ilvl="0">
      <w:start w:val="10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8"/>
  </w:num>
  <w:num w:numId="5">
    <w:abstractNumId w:val="6"/>
  </w:num>
  <w:num w:numId="6">
    <w:abstractNumId w:val="9"/>
  </w:num>
  <w:num w:numId="7">
    <w:abstractNumId w:val="14"/>
  </w:num>
  <w:num w:numId="8">
    <w:abstractNumId w:val="13"/>
  </w:num>
  <w:num w:numId="9">
    <w:abstractNumId w:val="1"/>
  </w:num>
  <w:num w:numId="10">
    <w:abstractNumId w:val="10"/>
  </w:num>
  <w:num w:numId="11">
    <w:abstractNumId w:val="4"/>
  </w:num>
  <w:num w:numId="12">
    <w:abstractNumId w:val="3"/>
  </w:num>
  <w:num w:numId="13">
    <w:abstractNumId w:val="7"/>
  </w:num>
  <w:num w:numId="14">
    <w:abstractNumId w:val="5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D29"/>
    <w:rsid w:val="00042F26"/>
    <w:rsid w:val="000779D5"/>
    <w:rsid w:val="000C7CDA"/>
    <w:rsid w:val="000D1807"/>
    <w:rsid w:val="000E4722"/>
    <w:rsid w:val="000E7346"/>
    <w:rsid w:val="000F5854"/>
    <w:rsid w:val="00104E5B"/>
    <w:rsid w:val="001239C9"/>
    <w:rsid w:val="00146135"/>
    <w:rsid w:val="00185BCD"/>
    <w:rsid w:val="001E77EF"/>
    <w:rsid w:val="00205B49"/>
    <w:rsid w:val="0023131E"/>
    <w:rsid w:val="00251CB0"/>
    <w:rsid w:val="0028220D"/>
    <w:rsid w:val="00286D99"/>
    <w:rsid w:val="002A0E7B"/>
    <w:rsid w:val="002A5F2C"/>
    <w:rsid w:val="002D144F"/>
    <w:rsid w:val="00373E66"/>
    <w:rsid w:val="003A13B9"/>
    <w:rsid w:val="003E61CB"/>
    <w:rsid w:val="00441CF6"/>
    <w:rsid w:val="0046467F"/>
    <w:rsid w:val="00493910"/>
    <w:rsid w:val="00495BCA"/>
    <w:rsid w:val="005120D9"/>
    <w:rsid w:val="00524C3E"/>
    <w:rsid w:val="005274E5"/>
    <w:rsid w:val="00566D23"/>
    <w:rsid w:val="005C3307"/>
    <w:rsid w:val="005E2CF3"/>
    <w:rsid w:val="00654125"/>
    <w:rsid w:val="00686F76"/>
    <w:rsid w:val="00695D29"/>
    <w:rsid w:val="006D5CC5"/>
    <w:rsid w:val="00710CD2"/>
    <w:rsid w:val="00723E8A"/>
    <w:rsid w:val="00761DDF"/>
    <w:rsid w:val="007A09E4"/>
    <w:rsid w:val="007A0A09"/>
    <w:rsid w:val="007B37AE"/>
    <w:rsid w:val="007C4F30"/>
    <w:rsid w:val="007D5B5C"/>
    <w:rsid w:val="0083461C"/>
    <w:rsid w:val="008F106B"/>
    <w:rsid w:val="008F3825"/>
    <w:rsid w:val="0091390F"/>
    <w:rsid w:val="00917730"/>
    <w:rsid w:val="00974B99"/>
    <w:rsid w:val="009D4511"/>
    <w:rsid w:val="00A21030"/>
    <w:rsid w:val="00A335F7"/>
    <w:rsid w:val="00A507A1"/>
    <w:rsid w:val="00A71FCD"/>
    <w:rsid w:val="00AA4624"/>
    <w:rsid w:val="00AF6407"/>
    <w:rsid w:val="00B562B0"/>
    <w:rsid w:val="00B67E42"/>
    <w:rsid w:val="00BB3A48"/>
    <w:rsid w:val="00BB7297"/>
    <w:rsid w:val="00BD2A13"/>
    <w:rsid w:val="00BE078A"/>
    <w:rsid w:val="00BE0EDA"/>
    <w:rsid w:val="00C47D95"/>
    <w:rsid w:val="00C64A81"/>
    <w:rsid w:val="00C74C77"/>
    <w:rsid w:val="00C92AEF"/>
    <w:rsid w:val="00D5445D"/>
    <w:rsid w:val="00D70EFA"/>
    <w:rsid w:val="00D96017"/>
    <w:rsid w:val="00DB0458"/>
    <w:rsid w:val="00DE685E"/>
    <w:rsid w:val="00DF4956"/>
    <w:rsid w:val="00E41883"/>
    <w:rsid w:val="00E53B04"/>
    <w:rsid w:val="00E64F74"/>
    <w:rsid w:val="00EC21C3"/>
    <w:rsid w:val="00EE0942"/>
    <w:rsid w:val="00F16E3B"/>
    <w:rsid w:val="00F570DF"/>
    <w:rsid w:val="00F70DA7"/>
    <w:rsid w:val="00F82B79"/>
    <w:rsid w:val="00F97CC8"/>
    <w:rsid w:val="00FD361C"/>
    <w:rsid w:val="00FD663C"/>
    <w:rsid w:val="00FE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CFB80D-78E0-4224-B24C-846A035C0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D29"/>
    <w:rPr>
      <w:rFonts w:ascii="Tahoma" w:hAnsi="Tahoma" w:cs="Tahoma"/>
      <w:sz w:val="16"/>
      <w:szCs w:val="16"/>
    </w:rPr>
  </w:style>
  <w:style w:type="character" w:customStyle="1" w:styleId="Bodytext4Exact">
    <w:name w:val="Body text (4) Exact"/>
    <w:basedOn w:val="a0"/>
    <w:rsid w:val="00FE54D4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5Exact">
    <w:name w:val="Body text (5) Exact"/>
    <w:basedOn w:val="a0"/>
    <w:link w:val="Bodytext5"/>
    <w:rsid w:val="00FE54D4"/>
    <w:rPr>
      <w:rFonts w:ascii="Arial" w:eastAsia="Arial" w:hAnsi="Arial" w:cs="Arial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FE54D4"/>
    <w:rPr>
      <w:rFonts w:ascii="Arial" w:eastAsia="Arial" w:hAnsi="Arial" w:cs="Arial"/>
      <w:b/>
      <w:bCs/>
      <w:shd w:val="clear" w:color="auto" w:fill="FFFFFF"/>
    </w:rPr>
  </w:style>
  <w:style w:type="paragraph" w:customStyle="1" w:styleId="Bodytext40">
    <w:name w:val="Body text (4)"/>
    <w:basedOn w:val="a"/>
    <w:link w:val="Bodytext4"/>
    <w:rsid w:val="00FE54D4"/>
    <w:pPr>
      <w:widowControl w:val="0"/>
      <w:shd w:val="clear" w:color="auto" w:fill="FFFFFF"/>
      <w:spacing w:after="60" w:line="0" w:lineRule="atLeast"/>
      <w:jc w:val="right"/>
    </w:pPr>
    <w:rPr>
      <w:rFonts w:ascii="Arial" w:eastAsia="Arial" w:hAnsi="Arial" w:cs="Arial"/>
      <w:b/>
      <w:bCs/>
    </w:rPr>
  </w:style>
  <w:style w:type="paragraph" w:customStyle="1" w:styleId="Bodytext5">
    <w:name w:val="Body text (5)"/>
    <w:basedOn w:val="a"/>
    <w:link w:val="Bodytext5Exact"/>
    <w:rsid w:val="00FE54D4"/>
    <w:pPr>
      <w:widowControl w:val="0"/>
      <w:shd w:val="clear" w:color="auto" w:fill="FFFFFF"/>
      <w:spacing w:before="60" w:after="0" w:line="0" w:lineRule="atLeast"/>
      <w:jc w:val="right"/>
    </w:pPr>
    <w:rPr>
      <w:rFonts w:ascii="Arial" w:eastAsia="Arial" w:hAnsi="Arial" w:cs="Arial"/>
    </w:rPr>
  </w:style>
  <w:style w:type="character" w:customStyle="1" w:styleId="Footnote">
    <w:name w:val="Footnote_"/>
    <w:basedOn w:val="a0"/>
    <w:link w:val="Footnote0"/>
    <w:rsid w:val="00BE0EDA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2Bold">
    <w:name w:val="Body text (2) + Bold"/>
    <w:basedOn w:val="a0"/>
    <w:rsid w:val="00BE0ED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BE0EDA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Bodytext2">
    <w:name w:val="Body text (2)"/>
    <w:basedOn w:val="a0"/>
    <w:rsid w:val="00BE0ED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customStyle="1" w:styleId="Footnote0">
    <w:name w:val="Footnote"/>
    <w:basedOn w:val="a"/>
    <w:link w:val="Footnote"/>
    <w:rsid w:val="00BE0EDA"/>
    <w:pPr>
      <w:widowControl w:val="0"/>
      <w:shd w:val="clear" w:color="auto" w:fill="FFFFFF"/>
      <w:spacing w:after="0" w:line="197" w:lineRule="exact"/>
      <w:ind w:hanging="880"/>
      <w:jc w:val="both"/>
    </w:pPr>
    <w:rPr>
      <w:rFonts w:ascii="Arial" w:eastAsia="Arial" w:hAnsi="Arial" w:cs="Arial"/>
      <w:sz w:val="18"/>
      <w:szCs w:val="18"/>
    </w:rPr>
  </w:style>
  <w:style w:type="paragraph" w:customStyle="1" w:styleId="Bodytext30">
    <w:name w:val="Body text (3)"/>
    <w:basedOn w:val="a"/>
    <w:link w:val="Bodytext3"/>
    <w:rsid w:val="00BE0EDA"/>
    <w:pPr>
      <w:widowControl w:val="0"/>
      <w:shd w:val="clear" w:color="auto" w:fill="FFFFFF"/>
      <w:spacing w:before="180" w:after="0" w:line="202" w:lineRule="exact"/>
      <w:ind w:hanging="900"/>
      <w:jc w:val="both"/>
    </w:pPr>
    <w:rPr>
      <w:rFonts w:ascii="Arial" w:eastAsia="Arial" w:hAnsi="Arial" w:cs="Arial"/>
      <w:b/>
      <w:bCs/>
      <w:sz w:val="18"/>
      <w:szCs w:val="18"/>
    </w:rPr>
  </w:style>
  <w:style w:type="character" w:customStyle="1" w:styleId="PicturecaptionExact">
    <w:name w:val="Picture caption Exact"/>
    <w:basedOn w:val="a0"/>
    <w:link w:val="Picturecaption"/>
    <w:rsid w:val="00BE0EDA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Headerorfooter">
    <w:name w:val="Header or footer"/>
    <w:basedOn w:val="a0"/>
    <w:rsid w:val="00BE0ED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7">
    <w:name w:val="Body text (7)_"/>
    <w:basedOn w:val="a0"/>
    <w:link w:val="Bodytext70"/>
    <w:rsid w:val="00BE0EDA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28pt">
    <w:name w:val="Body text (2) + 8 pt"/>
    <w:basedOn w:val="a0"/>
    <w:rsid w:val="00BE0ED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Tablecaption2">
    <w:name w:val="Table caption (2)"/>
    <w:basedOn w:val="a0"/>
    <w:rsid w:val="00BE0ED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Tablecaption">
    <w:name w:val="Table caption"/>
    <w:basedOn w:val="a0"/>
    <w:rsid w:val="00BE0ED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customStyle="1" w:styleId="Picturecaption">
    <w:name w:val="Picture caption"/>
    <w:basedOn w:val="a"/>
    <w:link w:val="PicturecaptionExact"/>
    <w:rsid w:val="00BE0EDA"/>
    <w:pPr>
      <w:widowControl w:val="0"/>
      <w:shd w:val="clear" w:color="auto" w:fill="FFFFFF"/>
      <w:spacing w:after="0" w:line="403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70">
    <w:name w:val="Body text (7)"/>
    <w:basedOn w:val="a"/>
    <w:link w:val="Bodytext7"/>
    <w:rsid w:val="00BE0EDA"/>
    <w:pPr>
      <w:widowControl w:val="0"/>
      <w:shd w:val="clear" w:color="auto" w:fill="FFFFFF"/>
      <w:spacing w:before="180" w:after="0" w:line="206" w:lineRule="exact"/>
      <w:ind w:hanging="580"/>
      <w:jc w:val="both"/>
    </w:pPr>
    <w:rPr>
      <w:rFonts w:ascii="Arial" w:eastAsia="Arial" w:hAnsi="Arial" w:cs="Arial"/>
      <w:sz w:val="18"/>
      <w:szCs w:val="18"/>
    </w:rPr>
  </w:style>
  <w:style w:type="character" w:customStyle="1" w:styleId="Bodytext9Exact">
    <w:name w:val="Body text (9) Exact"/>
    <w:basedOn w:val="a0"/>
    <w:link w:val="Bodytext9"/>
    <w:rsid w:val="00BE0EDA"/>
    <w:rPr>
      <w:rFonts w:ascii="Arial" w:eastAsia="Arial" w:hAnsi="Arial" w:cs="Arial"/>
      <w:shd w:val="clear" w:color="auto" w:fill="FFFFFF"/>
    </w:rPr>
  </w:style>
  <w:style w:type="character" w:customStyle="1" w:styleId="Heading12">
    <w:name w:val="Heading #1 (2)"/>
    <w:basedOn w:val="a0"/>
    <w:rsid w:val="00BE0ED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8"/>
      <w:szCs w:val="68"/>
      <w:u w:val="none"/>
      <w:lang w:val="ru-RU" w:eastAsia="ru-RU" w:bidi="ru-RU"/>
    </w:rPr>
  </w:style>
  <w:style w:type="character" w:customStyle="1" w:styleId="Bodytext8">
    <w:name w:val="Body text (8)_"/>
    <w:basedOn w:val="a0"/>
    <w:link w:val="Bodytext80"/>
    <w:rsid w:val="00BE0EDA"/>
    <w:rPr>
      <w:rFonts w:ascii="Arial" w:eastAsia="Arial" w:hAnsi="Arial" w:cs="Arial"/>
      <w:i/>
      <w:iCs/>
      <w:sz w:val="17"/>
      <w:szCs w:val="17"/>
      <w:shd w:val="clear" w:color="auto" w:fill="FFFFFF"/>
    </w:rPr>
  </w:style>
  <w:style w:type="character" w:customStyle="1" w:styleId="Bodytext2Spacing2pt">
    <w:name w:val="Body text (2) + Spacing 2 pt"/>
    <w:basedOn w:val="a0"/>
    <w:rsid w:val="00BE0ED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Bodytext9">
    <w:name w:val="Body text (9)"/>
    <w:basedOn w:val="a"/>
    <w:link w:val="Bodytext9Exact"/>
    <w:rsid w:val="00BE0EDA"/>
    <w:pPr>
      <w:widowControl w:val="0"/>
      <w:shd w:val="clear" w:color="auto" w:fill="FFFFFF"/>
      <w:spacing w:after="0" w:line="288" w:lineRule="exact"/>
      <w:jc w:val="right"/>
    </w:pPr>
    <w:rPr>
      <w:rFonts w:ascii="Arial" w:eastAsia="Arial" w:hAnsi="Arial" w:cs="Arial"/>
    </w:rPr>
  </w:style>
  <w:style w:type="paragraph" w:customStyle="1" w:styleId="Bodytext80">
    <w:name w:val="Body text (8)"/>
    <w:basedOn w:val="a"/>
    <w:link w:val="Bodytext8"/>
    <w:rsid w:val="00BE0EDA"/>
    <w:pPr>
      <w:widowControl w:val="0"/>
      <w:shd w:val="clear" w:color="auto" w:fill="FFFFFF"/>
      <w:spacing w:before="240" w:after="180" w:line="221" w:lineRule="exact"/>
    </w:pPr>
    <w:rPr>
      <w:rFonts w:ascii="Arial" w:eastAsia="Arial" w:hAnsi="Arial" w:cs="Arial"/>
      <w:i/>
      <w:iCs/>
      <w:sz w:val="17"/>
      <w:szCs w:val="17"/>
    </w:rPr>
  </w:style>
  <w:style w:type="character" w:customStyle="1" w:styleId="apple-converted-space">
    <w:name w:val="apple-converted-space"/>
    <w:basedOn w:val="a0"/>
    <w:rsid w:val="00BE0EDA"/>
  </w:style>
  <w:style w:type="paragraph" w:styleId="a5">
    <w:name w:val="header"/>
    <w:basedOn w:val="a"/>
    <w:link w:val="a6"/>
    <w:uiPriority w:val="99"/>
    <w:unhideWhenUsed/>
    <w:rsid w:val="00286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6D99"/>
  </w:style>
  <w:style w:type="paragraph" w:styleId="a7">
    <w:name w:val="footer"/>
    <w:basedOn w:val="a"/>
    <w:link w:val="a8"/>
    <w:uiPriority w:val="99"/>
    <w:unhideWhenUsed/>
    <w:rsid w:val="00286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6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4356</Words>
  <Characters>24831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Сееретарь</dc:creator>
  <cp:lastModifiedBy>ccs</cp:lastModifiedBy>
  <cp:revision>2</cp:revision>
  <cp:lastPrinted>2016-09-14T14:03:00Z</cp:lastPrinted>
  <dcterms:created xsi:type="dcterms:W3CDTF">2017-08-08T12:11:00Z</dcterms:created>
  <dcterms:modified xsi:type="dcterms:W3CDTF">2017-08-08T12:11:00Z</dcterms:modified>
</cp:coreProperties>
</file>